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D9C68" w14:textId="77777777" w:rsidR="00D6754E" w:rsidRPr="00D6754E" w:rsidRDefault="00D6754E" w:rsidP="00D6754E">
      <w:pPr>
        <w:widowControl w:val="0"/>
        <w:autoSpaceDE w:val="0"/>
        <w:autoSpaceDN w:val="0"/>
        <w:spacing w:after="0" w:line="240" w:lineRule="auto"/>
        <w:ind w:left="3758"/>
        <w:rPr>
          <w:rFonts w:ascii="Times New Roman" w:eastAsia="Arial MT" w:hAnsi="Arial MT" w:cs="Arial MT"/>
          <w:sz w:val="20"/>
          <w:szCs w:val="24"/>
        </w:rPr>
      </w:pPr>
      <w:r w:rsidRPr="00D6754E">
        <w:rPr>
          <w:rFonts w:ascii="Times New Roman" w:eastAsia="Arial MT" w:hAnsi="Arial MT" w:cs="Arial MT"/>
          <w:noProof/>
          <w:sz w:val="20"/>
          <w:szCs w:val="24"/>
        </w:rPr>
        <w:drawing>
          <wp:inline distT="0" distB="0" distL="0" distR="0" wp14:anchorId="3B4AE58F" wp14:editId="43557B56">
            <wp:extent cx="1473200" cy="1384300"/>
            <wp:effectExtent l="0" t="0" r="0" b="6350"/>
            <wp:docPr id="2" name="Image 2" descr="Immagine che contiene emblema, logo, simbolo, testo  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 descr="Immagine che contiene emblema, logo, simbolo, testo  Descrizione generata automaticamente"/>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3200" cy="1384300"/>
                    </a:xfrm>
                    <a:prstGeom prst="rect">
                      <a:avLst/>
                    </a:prstGeom>
                    <a:noFill/>
                    <a:ln>
                      <a:noFill/>
                    </a:ln>
                  </pic:spPr>
                </pic:pic>
              </a:graphicData>
            </a:graphic>
          </wp:inline>
        </w:drawing>
      </w:r>
    </w:p>
    <w:p w14:paraId="5365FEB2" w14:textId="77777777" w:rsidR="00D6754E" w:rsidRPr="00D6754E" w:rsidRDefault="00D6754E" w:rsidP="00D6754E">
      <w:pPr>
        <w:widowControl w:val="0"/>
        <w:autoSpaceDE w:val="0"/>
        <w:autoSpaceDN w:val="0"/>
        <w:spacing w:before="502" w:after="0" w:line="240" w:lineRule="auto"/>
        <w:rPr>
          <w:rFonts w:ascii="Times New Roman" w:eastAsia="Arial MT" w:hAnsi="Arial MT" w:cs="Arial MT"/>
          <w:sz w:val="44"/>
          <w:szCs w:val="24"/>
        </w:rPr>
      </w:pPr>
    </w:p>
    <w:p w14:paraId="0AE8E65B" w14:textId="77777777" w:rsidR="00D6754E" w:rsidRPr="00D6754E" w:rsidRDefault="00D6754E" w:rsidP="00D6754E">
      <w:pPr>
        <w:widowControl w:val="0"/>
        <w:autoSpaceDE w:val="0"/>
        <w:autoSpaceDN w:val="0"/>
        <w:spacing w:after="0" w:line="240" w:lineRule="auto"/>
        <w:ind w:right="126"/>
        <w:jc w:val="center"/>
        <w:rPr>
          <w:rFonts w:ascii="Arial" w:eastAsia="Arial" w:hAnsi="Arial" w:cs="Arial"/>
          <w:b/>
          <w:bCs/>
          <w:sz w:val="44"/>
          <w:szCs w:val="44"/>
        </w:rPr>
      </w:pPr>
      <w:r w:rsidRPr="00D6754E">
        <w:rPr>
          <w:rFonts w:ascii="Arial" w:eastAsia="Arial" w:hAnsi="Arial" w:cs="Arial"/>
          <w:b/>
          <w:bCs/>
          <w:spacing w:val="-2"/>
          <w:sz w:val="44"/>
          <w:szCs w:val="44"/>
        </w:rPr>
        <w:t>UNIVERSITA’</w:t>
      </w:r>
      <w:r w:rsidRPr="00D6754E">
        <w:rPr>
          <w:rFonts w:ascii="Arial" w:eastAsia="Arial" w:hAnsi="Arial" w:cs="Arial"/>
          <w:b/>
          <w:bCs/>
          <w:spacing w:val="-29"/>
          <w:sz w:val="44"/>
          <w:szCs w:val="44"/>
        </w:rPr>
        <w:t xml:space="preserve"> </w:t>
      </w:r>
      <w:r w:rsidRPr="00D6754E">
        <w:rPr>
          <w:rFonts w:ascii="Arial" w:eastAsia="Arial" w:hAnsi="Arial" w:cs="Arial"/>
          <w:b/>
          <w:bCs/>
          <w:spacing w:val="-2"/>
          <w:sz w:val="44"/>
          <w:szCs w:val="44"/>
        </w:rPr>
        <w:t>DEGLI</w:t>
      </w:r>
      <w:r w:rsidRPr="00D6754E">
        <w:rPr>
          <w:rFonts w:ascii="Arial" w:eastAsia="Arial" w:hAnsi="Arial" w:cs="Arial"/>
          <w:b/>
          <w:bCs/>
          <w:spacing w:val="-26"/>
          <w:sz w:val="44"/>
          <w:szCs w:val="44"/>
        </w:rPr>
        <w:t xml:space="preserve"> </w:t>
      </w:r>
      <w:r w:rsidRPr="00D6754E">
        <w:rPr>
          <w:rFonts w:ascii="Arial" w:eastAsia="Arial" w:hAnsi="Arial" w:cs="Arial"/>
          <w:b/>
          <w:bCs/>
          <w:spacing w:val="-2"/>
          <w:sz w:val="44"/>
          <w:szCs w:val="44"/>
        </w:rPr>
        <w:t>STUDI</w:t>
      </w:r>
      <w:r w:rsidRPr="00D6754E">
        <w:rPr>
          <w:rFonts w:ascii="Arial" w:eastAsia="Arial" w:hAnsi="Arial" w:cs="Arial"/>
          <w:b/>
          <w:bCs/>
          <w:spacing w:val="-19"/>
          <w:sz w:val="44"/>
          <w:szCs w:val="44"/>
        </w:rPr>
        <w:t xml:space="preserve"> </w:t>
      </w:r>
      <w:r w:rsidRPr="00D6754E">
        <w:rPr>
          <w:rFonts w:ascii="Arial" w:eastAsia="Arial" w:hAnsi="Arial" w:cs="Arial"/>
          <w:b/>
          <w:bCs/>
          <w:spacing w:val="-2"/>
          <w:sz w:val="44"/>
          <w:szCs w:val="44"/>
        </w:rPr>
        <w:t>DI</w:t>
      </w:r>
      <w:r w:rsidRPr="00D6754E">
        <w:rPr>
          <w:rFonts w:ascii="Arial" w:eastAsia="Arial" w:hAnsi="Arial" w:cs="Arial"/>
          <w:b/>
          <w:bCs/>
          <w:spacing w:val="-15"/>
          <w:sz w:val="44"/>
          <w:szCs w:val="44"/>
        </w:rPr>
        <w:t xml:space="preserve"> </w:t>
      </w:r>
      <w:r w:rsidRPr="00D6754E">
        <w:rPr>
          <w:rFonts w:ascii="Arial" w:eastAsia="Arial" w:hAnsi="Arial" w:cs="Arial"/>
          <w:b/>
          <w:bCs/>
          <w:spacing w:val="-2"/>
          <w:sz w:val="44"/>
          <w:szCs w:val="44"/>
        </w:rPr>
        <w:t>TORINO</w:t>
      </w:r>
    </w:p>
    <w:p w14:paraId="23D9F5EB" w14:textId="77777777" w:rsidR="00D6754E" w:rsidRPr="00D6754E" w:rsidRDefault="00D6754E" w:rsidP="00D6754E">
      <w:pPr>
        <w:widowControl w:val="0"/>
        <w:autoSpaceDE w:val="0"/>
        <w:autoSpaceDN w:val="0"/>
        <w:spacing w:before="241" w:after="0" w:line="240" w:lineRule="auto"/>
        <w:ind w:left="529" w:right="626"/>
        <w:jc w:val="center"/>
        <w:rPr>
          <w:rFonts w:ascii="Arial" w:eastAsia="Arial MT" w:hAnsi="Arial" w:cs="Arial MT"/>
          <w:b/>
          <w:i/>
          <w:sz w:val="32"/>
        </w:rPr>
      </w:pPr>
      <w:r w:rsidRPr="00D6754E">
        <w:rPr>
          <w:rFonts w:ascii="Arial" w:eastAsia="Arial MT" w:hAnsi="Arial" w:cs="Arial MT"/>
          <w:b/>
          <w:i/>
          <w:sz w:val="32"/>
        </w:rPr>
        <w:t>CORSO</w:t>
      </w:r>
      <w:r w:rsidRPr="00D6754E">
        <w:rPr>
          <w:rFonts w:ascii="Arial" w:eastAsia="Arial MT" w:hAnsi="Arial" w:cs="Arial MT"/>
          <w:b/>
          <w:i/>
          <w:spacing w:val="-12"/>
          <w:sz w:val="32"/>
        </w:rPr>
        <w:t xml:space="preserve"> </w:t>
      </w:r>
      <w:r w:rsidRPr="00D6754E">
        <w:rPr>
          <w:rFonts w:ascii="Arial" w:eastAsia="Arial MT" w:hAnsi="Arial" w:cs="Arial MT"/>
          <w:b/>
          <w:i/>
          <w:sz w:val="32"/>
        </w:rPr>
        <w:t>DI</w:t>
      </w:r>
      <w:r w:rsidRPr="00D6754E">
        <w:rPr>
          <w:rFonts w:ascii="Arial" w:eastAsia="Arial MT" w:hAnsi="Arial" w:cs="Arial MT"/>
          <w:b/>
          <w:i/>
          <w:spacing w:val="-7"/>
          <w:sz w:val="32"/>
        </w:rPr>
        <w:t xml:space="preserve"> </w:t>
      </w:r>
      <w:r w:rsidRPr="00D6754E">
        <w:rPr>
          <w:rFonts w:ascii="Arial" w:eastAsia="Arial MT" w:hAnsi="Arial" w:cs="Arial MT"/>
          <w:b/>
          <w:i/>
          <w:sz w:val="32"/>
        </w:rPr>
        <w:t>LAUREA</w:t>
      </w:r>
      <w:r w:rsidRPr="00D6754E">
        <w:rPr>
          <w:rFonts w:ascii="Arial" w:eastAsia="Arial MT" w:hAnsi="Arial" w:cs="Arial MT"/>
          <w:b/>
          <w:i/>
          <w:spacing w:val="-20"/>
          <w:sz w:val="32"/>
        </w:rPr>
        <w:t xml:space="preserve"> </w:t>
      </w:r>
      <w:r w:rsidRPr="00D6754E">
        <w:rPr>
          <w:rFonts w:ascii="Arial" w:eastAsia="Arial MT" w:hAnsi="Arial" w:cs="Arial MT"/>
          <w:b/>
          <w:i/>
          <w:sz w:val="32"/>
        </w:rPr>
        <w:t>IN</w:t>
      </w:r>
      <w:r w:rsidRPr="00D6754E">
        <w:rPr>
          <w:rFonts w:ascii="Arial" w:eastAsia="Arial MT" w:hAnsi="Arial" w:cs="Arial MT"/>
          <w:b/>
          <w:i/>
          <w:spacing w:val="-11"/>
          <w:sz w:val="32"/>
        </w:rPr>
        <w:t xml:space="preserve"> </w:t>
      </w:r>
      <w:r w:rsidRPr="00D6754E">
        <w:rPr>
          <w:rFonts w:ascii="Arial" w:eastAsia="Arial MT" w:hAnsi="Arial" w:cs="Arial MT"/>
          <w:b/>
          <w:i/>
          <w:sz w:val="32"/>
        </w:rPr>
        <w:t>SCIENZE</w:t>
      </w:r>
      <w:r w:rsidRPr="00D6754E">
        <w:rPr>
          <w:rFonts w:ascii="Arial" w:eastAsia="Arial MT" w:hAnsi="Arial" w:cs="Arial MT"/>
          <w:b/>
          <w:i/>
          <w:spacing w:val="-10"/>
          <w:sz w:val="32"/>
        </w:rPr>
        <w:t xml:space="preserve"> </w:t>
      </w:r>
      <w:r w:rsidRPr="00D6754E">
        <w:rPr>
          <w:rFonts w:ascii="Arial" w:eastAsia="Arial MT" w:hAnsi="Arial" w:cs="Arial MT"/>
          <w:b/>
          <w:i/>
          <w:spacing w:val="-2"/>
          <w:sz w:val="32"/>
        </w:rPr>
        <w:t>DELL’EDUCAZIONE</w:t>
      </w:r>
    </w:p>
    <w:p w14:paraId="7BBC0F6F" w14:textId="77777777" w:rsidR="00D6754E" w:rsidRPr="00D6754E" w:rsidRDefault="00D6754E" w:rsidP="00D6754E">
      <w:pPr>
        <w:widowControl w:val="0"/>
        <w:autoSpaceDE w:val="0"/>
        <w:autoSpaceDN w:val="0"/>
        <w:spacing w:before="218" w:after="0" w:line="240" w:lineRule="auto"/>
        <w:ind w:left="34" w:right="126"/>
        <w:jc w:val="center"/>
        <w:rPr>
          <w:rFonts w:ascii="Arial" w:eastAsia="Arial MT" w:hAnsi="Arial MT" w:cs="Arial MT"/>
          <w:b/>
          <w:i/>
          <w:sz w:val="32"/>
        </w:rPr>
      </w:pPr>
      <w:r w:rsidRPr="00D6754E">
        <w:rPr>
          <w:rFonts w:ascii="Arial" w:eastAsia="Arial MT" w:hAnsi="Arial MT" w:cs="Arial MT"/>
          <w:b/>
          <w:i/>
          <w:sz w:val="32"/>
        </w:rPr>
        <w:t>Anno</w:t>
      </w:r>
      <w:r w:rsidRPr="00D6754E">
        <w:rPr>
          <w:rFonts w:ascii="Arial" w:eastAsia="Arial MT" w:hAnsi="Arial MT" w:cs="Arial MT"/>
          <w:b/>
          <w:i/>
          <w:spacing w:val="-15"/>
          <w:sz w:val="32"/>
        </w:rPr>
        <w:t xml:space="preserve"> </w:t>
      </w:r>
      <w:r w:rsidRPr="00D6754E">
        <w:rPr>
          <w:rFonts w:ascii="Arial" w:eastAsia="Arial MT" w:hAnsi="Arial MT" w:cs="Arial MT"/>
          <w:b/>
          <w:i/>
          <w:sz w:val="32"/>
        </w:rPr>
        <w:t>accademico</w:t>
      </w:r>
      <w:r w:rsidRPr="00D6754E">
        <w:rPr>
          <w:rFonts w:ascii="Arial" w:eastAsia="Arial MT" w:hAnsi="Arial MT" w:cs="Arial MT"/>
          <w:b/>
          <w:i/>
          <w:spacing w:val="-15"/>
          <w:sz w:val="32"/>
        </w:rPr>
        <w:t xml:space="preserve"> </w:t>
      </w:r>
      <w:r w:rsidRPr="00D6754E">
        <w:rPr>
          <w:rFonts w:ascii="Arial" w:eastAsia="Arial MT" w:hAnsi="Arial MT" w:cs="Arial MT"/>
          <w:b/>
          <w:i/>
          <w:spacing w:val="-2"/>
          <w:sz w:val="32"/>
        </w:rPr>
        <w:t>2024/2025</w:t>
      </w:r>
    </w:p>
    <w:p w14:paraId="78A91812" w14:textId="77777777" w:rsidR="00D6754E" w:rsidRPr="00D6754E" w:rsidRDefault="00D6754E" w:rsidP="00D6754E">
      <w:pPr>
        <w:widowControl w:val="0"/>
        <w:autoSpaceDE w:val="0"/>
        <w:autoSpaceDN w:val="0"/>
        <w:spacing w:after="0" w:line="240" w:lineRule="auto"/>
        <w:rPr>
          <w:rFonts w:ascii="Arial" w:eastAsia="Arial MT" w:hAnsi="Arial MT" w:cs="Arial MT"/>
          <w:b/>
          <w:i/>
          <w:sz w:val="32"/>
          <w:szCs w:val="24"/>
        </w:rPr>
      </w:pPr>
    </w:p>
    <w:p w14:paraId="0A0D6965" w14:textId="77777777" w:rsidR="00D6754E" w:rsidRPr="00D6754E" w:rsidRDefault="00D6754E" w:rsidP="00D6754E">
      <w:pPr>
        <w:widowControl w:val="0"/>
        <w:autoSpaceDE w:val="0"/>
        <w:autoSpaceDN w:val="0"/>
        <w:spacing w:after="0" w:line="240" w:lineRule="auto"/>
        <w:rPr>
          <w:rFonts w:ascii="Arial" w:eastAsia="Arial MT" w:hAnsi="Arial MT" w:cs="Arial MT"/>
          <w:b/>
          <w:i/>
          <w:sz w:val="32"/>
          <w:szCs w:val="24"/>
        </w:rPr>
      </w:pPr>
    </w:p>
    <w:p w14:paraId="3F910F19" w14:textId="77777777" w:rsidR="00D6754E" w:rsidRPr="00D6754E" w:rsidRDefault="00D6754E" w:rsidP="00D6754E">
      <w:pPr>
        <w:widowControl w:val="0"/>
        <w:autoSpaceDE w:val="0"/>
        <w:autoSpaceDN w:val="0"/>
        <w:spacing w:before="72" w:after="0" w:line="240" w:lineRule="auto"/>
        <w:rPr>
          <w:rFonts w:ascii="Arial" w:eastAsia="Arial MT" w:hAnsi="Arial MT" w:cs="Arial MT"/>
          <w:b/>
          <w:i/>
          <w:sz w:val="32"/>
          <w:szCs w:val="24"/>
        </w:rPr>
      </w:pPr>
    </w:p>
    <w:p w14:paraId="3AFD0FE5" w14:textId="77777777" w:rsidR="00D6754E" w:rsidRPr="00D6754E" w:rsidRDefault="00D6754E" w:rsidP="00D6754E">
      <w:pPr>
        <w:widowControl w:val="0"/>
        <w:autoSpaceDE w:val="0"/>
        <w:autoSpaceDN w:val="0"/>
        <w:spacing w:before="1" w:after="0" w:line="396" w:lineRule="auto"/>
        <w:ind w:left="2572" w:right="2648"/>
        <w:jc w:val="center"/>
        <w:rPr>
          <w:rFonts w:ascii="Arial MT" w:eastAsia="Arial MT" w:hAnsi="Arial MT" w:cs="Arial MT"/>
          <w:sz w:val="28"/>
        </w:rPr>
      </w:pPr>
      <w:r w:rsidRPr="00D6754E">
        <w:rPr>
          <w:rFonts w:ascii="Arial MT" w:eastAsia="Arial MT" w:hAnsi="Arial MT" w:cs="Arial MT"/>
          <w:sz w:val="28"/>
        </w:rPr>
        <w:t>Corso</w:t>
      </w:r>
      <w:r w:rsidRPr="00D6754E">
        <w:rPr>
          <w:rFonts w:ascii="Arial MT" w:eastAsia="Arial MT" w:hAnsi="Arial MT" w:cs="Arial MT"/>
          <w:spacing w:val="-11"/>
          <w:sz w:val="28"/>
        </w:rPr>
        <w:t xml:space="preserve"> </w:t>
      </w:r>
      <w:r w:rsidRPr="00D6754E">
        <w:rPr>
          <w:rFonts w:ascii="Arial MT" w:eastAsia="Arial MT" w:hAnsi="Arial MT" w:cs="Arial MT"/>
          <w:sz w:val="28"/>
        </w:rPr>
        <w:t>di</w:t>
      </w:r>
      <w:r w:rsidRPr="00D6754E">
        <w:rPr>
          <w:rFonts w:ascii="Arial MT" w:eastAsia="Arial MT" w:hAnsi="Arial MT" w:cs="Arial MT"/>
          <w:spacing w:val="-11"/>
          <w:sz w:val="28"/>
        </w:rPr>
        <w:t xml:space="preserve"> </w:t>
      </w:r>
      <w:r w:rsidRPr="00D6754E">
        <w:rPr>
          <w:rFonts w:ascii="Arial MT" w:eastAsia="Arial MT" w:hAnsi="Arial MT" w:cs="Arial MT"/>
          <w:sz w:val="28"/>
        </w:rPr>
        <w:t>Pedagogia</w:t>
      </w:r>
      <w:r w:rsidRPr="00D6754E">
        <w:rPr>
          <w:rFonts w:ascii="Arial MT" w:eastAsia="Arial MT" w:hAnsi="Arial MT" w:cs="Arial MT"/>
          <w:spacing w:val="-11"/>
          <w:sz w:val="28"/>
        </w:rPr>
        <w:t xml:space="preserve"> </w:t>
      </w:r>
      <w:r w:rsidRPr="00D6754E">
        <w:rPr>
          <w:rFonts w:ascii="Arial MT" w:eastAsia="Arial MT" w:hAnsi="Arial MT" w:cs="Arial MT"/>
          <w:sz w:val="28"/>
        </w:rPr>
        <w:t>Sperimentale Prof. Roberto Trinchero</w:t>
      </w:r>
    </w:p>
    <w:p w14:paraId="1957878E" w14:textId="77777777" w:rsidR="00D6754E" w:rsidRPr="00D6754E" w:rsidRDefault="00D6754E" w:rsidP="00D6754E">
      <w:pPr>
        <w:widowControl w:val="0"/>
        <w:autoSpaceDE w:val="0"/>
        <w:autoSpaceDN w:val="0"/>
        <w:spacing w:before="214" w:after="0" w:line="240" w:lineRule="auto"/>
        <w:rPr>
          <w:rFonts w:ascii="Arial MT" w:eastAsia="Arial MT" w:hAnsi="Arial MT" w:cs="Arial MT"/>
          <w:sz w:val="28"/>
          <w:szCs w:val="24"/>
        </w:rPr>
      </w:pPr>
    </w:p>
    <w:p w14:paraId="4DF81160" w14:textId="77777777" w:rsidR="00D6754E" w:rsidRPr="00D6754E" w:rsidRDefault="00D6754E" w:rsidP="00D6754E">
      <w:pPr>
        <w:widowControl w:val="0"/>
        <w:autoSpaceDE w:val="0"/>
        <w:autoSpaceDN w:val="0"/>
        <w:spacing w:after="0" w:line="240" w:lineRule="auto"/>
        <w:ind w:left="529" w:right="605"/>
        <w:jc w:val="center"/>
        <w:rPr>
          <w:rFonts w:ascii="Arial MT" w:eastAsia="Arial MT" w:hAnsi="Arial MT" w:cs="Arial MT"/>
          <w:sz w:val="28"/>
        </w:rPr>
      </w:pPr>
      <w:r w:rsidRPr="00D6754E">
        <w:rPr>
          <w:rFonts w:ascii="Arial MT" w:eastAsia="Arial MT" w:hAnsi="Arial MT" w:cs="Arial MT"/>
          <w:sz w:val="28"/>
        </w:rPr>
        <w:t>Rapporto</w:t>
      </w:r>
      <w:r w:rsidRPr="00D6754E">
        <w:rPr>
          <w:rFonts w:ascii="Arial MT" w:eastAsia="Arial MT" w:hAnsi="Arial MT" w:cs="Arial MT"/>
          <w:spacing w:val="-5"/>
          <w:sz w:val="28"/>
        </w:rPr>
        <w:t xml:space="preserve"> </w:t>
      </w:r>
      <w:r w:rsidRPr="00D6754E">
        <w:rPr>
          <w:rFonts w:ascii="Arial MT" w:eastAsia="Arial MT" w:hAnsi="Arial MT" w:cs="Arial MT"/>
          <w:sz w:val="28"/>
        </w:rPr>
        <w:t>di</w:t>
      </w:r>
      <w:r w:rsidRPr="00D6754E">
        <w:rPr>
          <w:rFonts w:ascii="Arial MT" w:eastAsia="Arial MT" w:hAnsi="Arial MT" w:cs="Arial MT"/>
          <w:spacing w:val="-5"/>
          <w:sz w:val="28"/>
        </w:rPr>
        <w:t xml:space="preserve"> </w:t>
      </w:r>
      <w:r w:rsidRPr="00D6754E">
        <w:rPr>
          <w:rFonts w:ascii="Arial MT" w:eastAsia="Arial MT" w:hAnsi="Arial MT" w:cs="Arial MT"/>
          <w:sz w:val="28"/>
        </w:rPr>
        <w:t>ricerca</w:t>
      </w:r>
      <w:r w:rsidRPr="00D6754E">
        <w:rPr>
          <w:rFonts w:ascii="Arial MT" w:eastAsia="Arial MT" w:hAnsi="Arial MT" w:cs="Arial MT"/>
          <w:spacing w:val="-7"/>
          <w:sz w:val="28"/>
        </w:rPr>
        <w:t xml:space="preserve"> </w:t>
      </w:r>
      <w:r w:rsidRPr="00D6754E">
        <w:rPr>
          <w:rFonts w:ascii="Arial MT" w:eastAsia="Arial MT" w:hAnsi="Arial MT" w:cs="Arial MT"/>
          <w:spacing w:val="-2"/>
          <w:sz w:val="28"/>
        </w:rPr>
        <w:t>empirica</w:t>
      </w:r>
    </w:p>
    <w:p w14:paraId="40BF71F5" w14:textId="77777777" w:rsidR="00D6754E" w:rsidRPr="00D6754E" w:rsidRDefault="00D6754E" w:rsidP="00D6754E">
      <w:pPr>
        <w:widowControl w:val="0"/>
        <w:autoSpaceDE w:val="0"/>
        <w:autoSpaceDN w:val="0"/>
        <w:spacing w:after="0" w:line="240" w:lineRule="auto"/>
        <w:rPr>
          <w:rFonts w:ascii="Arial MT" w:eastAsia="Arial MT" w:hAnsi="Arial MT" w:cs="Arial MT"/>
          <w:sz w:val="28"/>
          <w:szCs w:val="24"/>
        </w:rPr>
      </w:pPr>
    </w:p>
    <w:p w14:paraId="0B8394EE" w14:textId="77777777" w:rsidR="00D6754E" w:rsidRPr="00D6754E" w:rsidRDefault="00D6754E" w:rsidP="00D6754E">
      <w:pPr>
        <w:widowControl w:val="0"/>
        <w:autoSpaceDE w:val="0"/>
        <w:autoSpaceDN w:val="0"/>
        <w:spacing w:after="0" w:line="240" w:lineRule="auto"/>
        <w:rPr>
          <w:rFonts w:ascii="Arial MT" w:eastAsia="Arial MT" w:hAnsi="Arial MT" w:cs="Arial MT"/>
          <w:sz w:val="28"/>
          <w:szCs w:val="24"/>
        </w:rPr>
      </w:pPr>
    </w:p>
    <w:p w14:paraId="51F52888" w14:textId="77777777" w:rsidR="00D6754E" w:rsidRPr="00D6754E" w:rsidRDefault="00D6754E" w:rsidP="00D6754E">
      <w:pPr>
        <w:widowControl w:val="0"/>
        <w:autoSpaceDE w:val="0"/>
        <w:autoSpaceDN w:val="0"/>
        <w:spacing w:before="208" w:after="0" w:line="240" w:lineRule="auto"/>
        <w:rPr>
          <w:rFonts w:ascii="Arial MT" w:eastAsia="Arial MT" w:hAnsi="Arial MT" w:cs="Arial MT"/>
          <w:sz w:val="28"/>
          <w:szCs w:val="24"/>
        </w:rPr>
      </w:pPr>
    </w:p>
    <w:p w14:paraId="4520BA7B" w14:textId="6935145D" w:rsidR="00D6754E" w:rsidRPr="00D6754E" w:rsidRDefault="00D6754E" w:rsidP="00D6754E">
      <w:pPr>
        <w:widowControl w:val="0"/>
        <w:autoSpaceDE w:val="0"/>
        <w:autoSpaceDN w:val="0"/>
        <w:spacing w:after="0" w:line="276" w:lineRule="auto"/>
        <w:ind w:left="126" w:right="126"/>
        <w:jc w:val="center"/>
        <w:rPr>
          <w:rFonts w:ascii="Arial" w:eastAsia="Arial MT" w:hAnsi="Arial" w:cs="Arial MT"/>
          <w:b/>
          <w:i/>
          <w:sz w:val="32"/>
        </w:rPr>
      </w:pPr>
      <w:r w:rsidRPr="00D6754E">
        <w:rPr>
          <w:rFonts w:ascii="Arial" w:eastAsia="Arial MT" w:hAnsi="Arial" w:cs="Arial MT"/>
          <w:b/>
          <w:i/>
          <w:sz w:val="32"/>
        </w:rPr>
        <w:t>“Vi</w:t>
      </w:r>
      <w:r w:rsidRPr="00D6754E">
        <w:rPr>
          <w:rFonts w:ascii="Arial" w:eastAsia="Arial MT" w:hAnsi="Arial" w:cs="Arial MT"/>
          <w:b/>
          <w:i/>
          <w:spacing w:val="-6"/>
          <w:sz w:val="32"/>
        </w:rPr>
        <w:t xml:space="preserve"> </w:t>
      </w:r>
      <w:r w:rsidRPr="00D6754E">
        <w:rPr>
          <w:rFonts w:ascii="Arial" w:eastAsia="Arial MT" w:hAnsi="Arial" w:cs="Arial MT"/>
          <w:b/>
          <w:i/>
          <w:sz w:val="32"/>
        </w:rPr>
        <w:t>è</w:t>
      </w:r>
      <w:r w:rsidRPr="00D6754E">
        <w:rPr>
          <w:rFonts w:ascii="Arial" w:eastAsia="Arial MT" w:hAnsi="Arial" w:cs="Arial MT"/>
          <w:b/>
          <w:i/>
          <w:spacing w:val="-6"/>
          <w:sz w:val="32"/>
        </w:rPr>
        <w:t xml:space="preserve"> </w:t>
      </w:r>
      <w:r w:rsidR="00EF15AC" w:rsidRPr="00D6754E">
        <w:rPr>
          <w:rFonts w:ascii="Arial" w:eastAsia="Arial MT" w:hAnsi="Arial" w:cs="Arial MT"/>
          <w:b/>
          <w:i/>
          <w:sz w:val="32"/>
        </w:rPr>
        <w:t>relazione</w:t>
      </w:r>
      <w:r w:rsidR="00EF15AC">
        <w:rPr>
          <w:rFonts w:ascii="Arial" w:eastAsia="Arial MT" w:hAnsi="Arial" w:cs="Arial MT"/>
          <w:b/>
          <w:i/>
          <w:sz w:val="32"/>
        </w:rPr>
        <w:t xml:space="preserve"> tra</w:t>
      </w:r>
      <w:r>
        <w:rPr>
          <w:rFonts w:ascii="Arial" w:eastAsia="Arial MT" w:hAnsi="Arial" w:cs="Arial MT"/>
          <w:b/>
          <w:i/>
          <w:sz w:val="32"/>
        </w:rPr>
        <w:t xml:space="preserve"> la partecipazione alle sessioni di pet therapy e lo sviluppo </w:t>
      </w:r>
      <w:r w:rsidR="00363DCA">
        <w:rPr>
          <w:rFonts w:ascii="Arial" w:eastAsia="Arial MT" w:hAnsi="Arial" w:cs="Arial MT"/>
          <w:b/>
          <w:i/>
          <w:sz w:val="32"/>
        </w:rPr>
        <w:t>dell’</w:t>
      </w:r>
      <w:r>
        <w:rPr>
          <w:rFonts w:ascii="Arial" w:eastAsia="Arial MT" w:hAnsi="Arial" w:cs="Arial MT"/>
          <w:b/>
          <w:i/>
          <w:sz w:val="32"/>
        </w:rPr>
        <w:t>autostima e sicurezza della cura di sé nei bambini di un asilo nido (0-3 anni)</w:t>
      </w:r>
      <w:r w:rsidR="004F4FF4">
        <w:rPr>
          <w:rFonts w:ascii="Arial" w:eastAsia="Arial MT" w:hAnsi="Arial" w:cs="Arial MT"/>
          <w:b/>
          <w:i/>
          <w:sz w:val="32"/>
        </w:rPr>
        <w:t>?</w:t>
      </w:r>
      <w:r>
        <w:rPr>
          <w:rFonts w:ascii="Arial" w:eastAsia="Arial MT" w:hAnsi="Arial" w:cs="Arial MT"/>
          <w:b/>
          <w:i/>
          <w:sz w:val="32"/>
        </w:rPr>
        <w:t>”</w:t>
      </w:r>
    </w:p>
    <w:p w14:paraId="139EC8B1" w14:textId="77777777" w:rsidR="00D6754E" w:rsidRPr="00D6754E" w:rsidRDefault="00D6754E" w:rsidP="00D6754E">
      <w:pPr>
        <w:widowControl w:val="0"/>
        <w:autoSpaceDE w:val="0"/>
        <w:autoSpaceDN w:val="0"/>
        <w:spacing w:after="0" w:line="240" w:lineRule="auto"/>
        <w:rPr>
          <w:rFonts w:ascii="Arial" w:eastAsia="Arial MT" w:hAnsi="Arial MT" w:cs="Arial MT"/>
          <w:b/>
          <w:i/>
          <w:sz w:val="32"/>
          <w:szCs w:val="24"/>
        </w:rPr>
      </w:pPr>
    </w:p>
    <w:p w14:paraId="4D85F721" w14:textId="77777777" w:rsidR="00D6754E" w:rsidRPr="00D6754E" w:rsidRDefault="00D6754E" w:rsidP="00D6754E">
      <w:pPr>
        <w:widowControl w:val="0"/>
        <w:autoSpaceDE w:val="0"/>
        <w:autoSpaceDN w:val="0"/>
        <w:spacing w:after="0" w:line="240" w:lineRule="auto"/>
        <w:rPr>
          <w:rFonts w:ascii="Arial" w:eastAsia="Arial MT" w:hAnsi="Arial MT" w:cs="Arial MT"/>
          <w:b/>
          <w:i/>
          <w:sz w:val="32"/>
          <w:szCs w:val="24"/>
        </w:rPr>
      </w:pPr>
    </w:p>
    <w:p w14:paraId="27669C1C" w14:textId="77777777" w:rsidR="00D6754E" w:rsidRPr="00D6754E" w:rsidRDefault="00D6754E" w:rsidP="00D6754E">
      <w:pPr>
        <w:widowControl w:val="0"/>
        <w:autoSpaceDE w:val="0"/>
        <w:autoSpaceDN w:val="0"/>
        <w:spacing w:before="21" w:after="0" w:line="240" w:lineRule="auto"/>
        <w:rPr>
          <w:rFonts w:ascii="Arial" w:eastAsia="Arial MT" w:hAnsi="Arial MT" w:cs="Arial MT"/>
          <w:b/>
          <w:i/>
          <w:sz w:val="32"/>
          <w:szCs w:val="24"/>
        </w:rPr>
      </w:pPr>
    </w:p>
    <w:p w14:paraId="267F9FF6" w14:textId="77777777" w:rsidR="00D6754E" w:rsidRPr="00D6754E" w:rsidRDefault="00D6754E" w:rsidP="00D6754E">
      <w:pPr>
        <w:widowControl w:val="0"/>
        <w:autoSpaceDE w:val="0"/>
        <w:autoSpaceDN w:val="0"/>
        <w:spacing w:after="0" w:line="240" w:lineRule="auto"/>
        <w:ind w:left="529" w:right="595"/>
        <w:jc w:val="center"/>
        <w:rPr>
          <w:rFonts w:ascii="Arial MT" w:eastAsia="Arial MT" w:hAnsi="Arial MT" w:cs="Arial MT"/>
          <w:sz w:val="24"/>
          <w:szCs w:val="24"/>
        </w:rPr>
      </w:pPr>
      <w:r w:rsidRPr="00D6754E">
        <w:rPr>
          <w:rFonts w:ascii="Arial MT" w:eastAsia="Arial MT" w:hAnsi="Arial MT" w:cs="Arial MT"/>
          <w:sz w:val="24"/>
          <w:szCs w:val="24"/>
        </w:rPr>
        <w:t>A</w:t>
      </w:r>
      <w:r w:rsidRPr="00D6754E">
        <w:rPr>
          <w:rFonts w:ascii="Arial MT" w:eastAsia="Arial MT" w:hAnsi="Arial MT" w:cs="Arial MT"/>
          <w:spacing w:val="-15"/>
          <w:sz w:val="24"/>
          <w:szCs w:val="24"/>
        </w:rPr>
        <w:t xml:space="preserve"> </w:t>
      </w:r>
      <w:r w:rsidRPr="00D6754E">
        <w:rPr>
          <w:rFonts w:ascii="Arial MT" w:eastAsia="Arial MT" w:hAnsi="Arial MT" w:cs="Arial MT"/>
          <w:sz w:val="24"/>
          <w:szCs w:val="24"/>
        </w:rPr>
        <w:t xml:space="preserve">cura </w:t>
      </w:r>
      <w:r w:rsidRPr="00D6754E">
        <w:rPr>
          <w:rFonts w:ascii="Arial MT" w:eastAsia="Arial MT" w:hAnsi="Arial MT" w:cs="Arial MT"/>
          <w:spacing w:val="-5"/>
          <w:sz w:val="24"/>
          <w:szCs w:val="24"/>
        </w:rPr>
        <w:t>di</w:t>
      </w:r>
    </w:p>
    <w:p w14:paraId="09286647" w14:textId="77777777" w:rsidR="00D6754E" w:rsidRPr="00D6754E" w:rsidRDefault="00D6754E" w:rsidP="00D6754E">
      <w:pPr>
        <w:widowControl w:val="0"/>
        <w:autoSpaceDE w:val="0"/>
        <w:autoSpaceDN w:val="0"/>
        <w:spacing w:before="202" w:after="0" w:line="240" w:lineRule="auto"/>
        <w:ind w:left="529" w:right="532"/>
        <w:jc w:val="center"/>
        <w:rPr>
          <w:rFonts w:ascii="Arial MT" w:eastAsia="Arial MT" w:hAnsi="Arial MT" w:cs="Arial MT"/>
          <w:sz w:val="24"/>
          <w:szCs w:val="24"/>
        </w:rPr>
      </w:pPr>
      <w:r>
        <w:rPr>
          <w:rFonts w:ascii="Arial MT" w:eastAsia="Arial MT" w:hAnsi="Arial MT" w:cs="Arial MT"/>
          <w:sz w:val="24"/>
          <w:szCs w:val="24"/>
        </w:rPr>
        <w:t>Roba Giulia Maria Matricola 1129096</w:t>
      </w:r>
    </w:p>
    <w:p w14:paraId="6DE87753" w14:textId="77777777" w:rsidR="00D6754E" w:rsidRPr="00D6754E" w:rsidRDefault="00D6754E" w:rsidP="00D6754E">
      <w:pPr>
        <w:spacing w:after="0" w:line="240" w:lineRule="auto"/>
        <w:rPr>
          <w:rFonts w:ascii="Arial MT" w:eastAsia="Arial MT" w:hAnsi="Arial MT" w:cs="Arial MT"/>
          <w:sz w:val="24"/>
          <w:szCs w:val="24"/>
        </w:rPr>
        <w:sectPr w:rsidR="00D6754E" w:rsidRPr="00D6754E">
          <w:footerReference w:type="even" r:id="rId9"/>
          <w:footerReference w:type="default" r:id="rId10"/>
          <w:pgSz w:w="11910" w:h="16840"/>
          <w:pgMar w:top="1400" w:right="992" w:bottom="1280" w:left="992" w:header="0" w:footer="1091" w:gutter="0"/>
          <w:pgNumType w:start="1"/>
          <w:cols w:space="720"/>
        </w:sectPr>
      </w:pPr>
    </w:p>
    <w:sdt>
      <w:sdtPr>
        <w:rPr>
          <w:rFonts w:asciiTheme="minorHAnsi" w:eastAsiaTheme="minorHAnsi" w:hAnsiTheme="minorHAnsi" w:cstheme="minorBidi"/>
          <w:b w:val="0"/>
          <w:bCs w:val="0"/>
          <w:color w:val="auto"/>
          <w:sz w:val="22"/>
          <w:szCs w:val="22"/>
          <w:lang w:eastAsia="en-US"/>
        </w:rPr>
        <w:id w:val="-209499205"/>
        <w:docPartObj>
          <w:docPartGallery w:val="Table of Contents"/>
          <w:docPartUnique/>
        </w:docPartObj>
      </w:sdtPr>
      <w:sdtEndPr>
        <w:rPr>
          <w:noProof/>
        </w:rPr>
      </w:sdtEndPr>
      <w:sdtContent>
        <w:p w14:paraId="754A7B81" w14:textId="77971308" w:rsidR="003671B7" w:rsidRDefault="003671B7">
          <w:pPr>
            <w:pStyle w:val="Titolosommario"/>
          </w:pPr>
          <w:r>
            <w:t>Sommario</w:t>
          </w:r>
        </w:p>
        <w:p w14:paraId="56A58BFA" w14:textId="788662A2" w:rsidR="00077869" w:rsidRDefault="003671B7">
          <w:pPr>
            <w:pStyle w:val="Sommario1"/>
            <w:tabs>
              <w:tab w:val="left" w:pos="440"/>
              <w:tab w:val="right" w:leader="dot" w:pos="9628"/>
            </w:tabs>
            <w:rPr>
              <w:rFonts w:eastAsiaTheme="minorEastAsia" w:cstheme="minorBidi"/>
              <w:b w:val="0"/>
              <w:bCs w:val="0"/>
              <w:i w:val="0"/>
              <w:iCs w:val="0"/>
              <w:noProof/>
              <w:kern w:val="2"/>
              <w:lang w:eastAsia="it-IT"/>
              <w14:ligatures w14:val="standardContextual"/>
            </w:rPr>
          </w:pPr>
          <w:r>
            <w:rPr>
              <w:b w:val="0"/>
              <w:bCs w:val="0"/>
            </w:rPr>
            <w:fldChar w:fldCharType="begin"/>
          </w:r>
          <w:r>
            <w:instrText>TOC \o "1-3" \h \z \u</w:instrText>
          </w:r>
          <w:r>
            <w:rPr>
              <w:b w:val="0"/>
              <w:bCs w:val="0"/>
            </w:rPr>
            <w:fldChar w:fldCharType="separate"/>
          </w:r>
          <w:hyperlink w:anchor="_Toc192603742" w:history="1">
            <w:r w:rsidR="00077869" w:rsidRPr="00F5064F">
              <w:rPr>
                <w:rStyle w:val="Collegamentoipertestuale"/>
                <w:rFonts w:asciiTheme="majorHAnsi" w:hAnsiTheme="majorHAnsi" w:cstheme="majorHAnsi"/>
                <w:noProof/>
              </w:rPr>
              <w:t>1.</w:t>
            </w:r>
            <w:r w:rsidR="00077869">
              <w:rPr>
                <w:rFonts w:eastAsiaTheme="minorEastAsia" w:cstheme="minorBidi"/>
                <w:b w:val="0"/>
                <w:bCs w:val="0"/>
                <w:i w:val="0"/>
                <w:iCs w:val="0"/>
                <w:noProof/>
                <w:kern w:val="2"/>
                <w:lang w:eastAsia="it-IT"/>
                <w14:ligatures w14:val="standardContextual"/>
              </w:rPr>
              <w:tab/>
            </w:r>
            <w:r w:rsidR="00077869" w:rsidRPr="00F5064F">
              <w:rPr>
                <w:rStyle w:val="Collegamentoipertestuale"/>
                <w:rFonts w:asciiTheme="majorHAnsi" w:hAnsiTheme="majorHAnsi" w:cstheme="majorHAnsi"/>
                <w:noProof/>
              </w:rPr>
              <w:t>Introduzione alla ricerca</w:t>
            </w:r>
            <w:r w:rsidR="00077869">
              <w:rPr>
                <w:noProof/>
                <w:webHidden/>
              </w:rPr>
              <w:tab/>
            </w:r>
            <w:r w:rsidR="00077869">
              <w:rPr>
                <w:noProof/>
                <w:webHidden/>
              </w:rPr>
              <w:fldChar w:fldCharType="begin"/>
            </w:r>
            <w:r w:rsidR="00077869">
              <w:rPr>
                <w:noProof/>
                <w:webHidden/>
              </w:rPr>
              <w:instrText xml:space="preserve"> PAGEREF _Toc192603742 \h </w:instrText>
            </w:r>
            <w:r w:rsidR="00077869">
              <w:rPr>
                <w:noProof/>
                <w:webHidden/>
              </w:rPr>
            </w:r>
            <w:r w:rsidR="00077869">
              <w:rPr>
                <w:noProof/>
                <w:webHidden/>
              </w:rPr>
              <w:fldChar w:fldCharType="separate"/>
            </w:r>
            <w:r w:rsidR="00077869">
              <w:rPr>
                <w:noProof/>
                <w:webHidden/>
              </w:rPr>
              <w:t>3</w:t>
            </w:r>
            <w:r w:rsidR="00077869">
              <w:rPr>
                <w:noProof/>
                <w:webHidden/>
              </w:rPr>
              <w:fldChar w:fldCharType="end"/>
            </w:r>
          </w:hyperlink>
        </w:p>
        <w:p w14:paraId="27F7CDCA" w14:textId="4F755DE0" w:rsidR="00077869" w:rsidRDefault="00077869">
          <w:pPr>
            <w:pStyle w:val="Sommario1"/>
            <w:tabs>
              <w:tab w:val="left" w:pos="660"/>
              <w:tab w:val="right" w:leader="dot" w:pos="9628"/>
            </w:tabs>
            <w:rPr>
              <w:rFonts w:eastAsiaTheme="minorEastAsia" w:cstheme="minorBidi"/>
              <w:b w:val="0"/>
              <w:bCs w:val="0"/>
              <w:i w:val="0"/>
              <w:iCs w:val="0"/>
              <w:noProof/>
              <w:kern w:val="2"/>
              <w:lang w:eastAsia="it-IT"/>
              <w14:ligatures w14:val="standardContextual"/>
            </w:rPr>
          </w:pPr>
          <w:hyperlink w:anchor="_Toc192603743" w:history="1">
            <w:r w:rsidRPr="00F5064F">
              <w:rPr>
                <w:rStyle w:val="Collegamentoipertestuale"/>
                <w:noProof/>
              </w:rPr>
              <w:t>2.</w:t>
            </w:r>
            <w:r>
              <w:rPr>
                <w:rFonts w:eastAsiaTheme="minorEastAsia" w:cstheme="minorBidi"/>
                <w:b w:val="0"/>
                <w:bCs w:val="0"/>
                <w:i w:val="0"/>
                <w:iCs w:val="0"/>
                <w:noProof/>
                <w:kern w:val="2"/>
                <w:lang w:eastAsia="it-IT"/>
                <w14:ligatures w14:val="standardContextual"/>
              </w:rPr>
              <w:tab/>
            </w:r>
            <w:r w:rsidRPr="00F5064F">
              <w:rPr>
                <w:rStyle w:val="Collegamentoipertestuale"/>
                <w:noProof/>
              </w:rPr>
              <w:t>Problema, obiettivo di ricerca e tema</w:t>
            </w:r>
            <w:r>
              <w:rPr>
                <w:noProof/>
                <w:webHidden/>
              </w:rPr>
              <w:tab/>
            </w:r>
            <w:r>
              <w:rPr>
                <w:noProof/>
                <w:webHidden/>
              </w:rPr>
              <w:fldChar w:fldCharType="begin"/>
            </w:r>
            <w:r>
              <w:rPr>
                <w:noProof/>
                <w:webHidden/>
              </w:rPr>
              <w:instrText xml:space="preserve"> PAGEREF _Toc192603743 \h </w:instrText>
            </w:r>
            <w:r>
              <w:rPr>
                <w:noProof/>
                <w:webHidden/>
              </w:rPr>
            </w:r>
            <w:r>
              <w:rPr>
                <w:noProof/>
                <w:webHidden/>
              </w:rPr>
              <w:fldChar w:fldCharType="separate"/>
            </w:r>
            <w:r>
              <w:rPr>
                <w:noProof/>
                <w:webHidden/>
              </w:rPr>
              <w:t>3</w:t>
            </w:r>
            <w:r>
              <w:rPr>
                <w:noProof/>
                <w:webHidden/>
              </w:rPr>
              <w:fldChar w:fldCharType="end"/>
            </w:r>
          </w:hyperlink>
        </w:p>
        <w:p w14:paraId="689E7B4C" w14:textId="6FC77D19" w:rsidR="00077869" w:rsidRDefault="00077869">
          <w:pPr>
            <w:pStyle w:val="Sommario2"/>
            <w:tabs>
              <w:tab w:val="left" w:pos="880"/>
              <w:tab w:val="right" w:leader="dot" w:pos="9628"/>
            </w:tabs>
            <w:rPr>
              <w:rFonts w:eastAsiaTheme="minorEastAsia" w:cstheme="minorBidi"/>
              <w:b w:val="0"/>
              <w:bCs w:val="0"/>
              <w:noProof/>
              <w:kern w:val="2"/>
              <w:sz w:val="24"/>
              <w:szCs w:val="24"/>
              <w:lang w:eastAsia="it-IT"/>
              <w14:ligatures w14:val="standardContextual"/>
            </w:rPr>
          </w:pPr>
          <w:hyperlink w:anchor="_Toc192603744" w:history="1">
            <w:r w:rsidRPr="00F5064F">
              <w:rPr>
                <w:rStyle w:val="Collegamentoipertestuale"/>
                <w:noProof/>
              </w:rPr>
              <w:t>2.1</w:t>
            </w:r>
            <w:r>
              <w:rPr>
                <w:rFonts w:eastAsiaTheme="minorEastAsia" w:cstheme="minorBidi"/>
                <w:b w:val="0"/>
                <w:bCs w:val="0"/>
                <w:noProof/>
                <w:kern w:val="2"/>
                <w:sz w:val="24"/>
                <w:szCs w:val="24"/>
                <w:lang w:eastAsia="it-IT"/>
                <w14:ligatures w14:val="standardContextual"/>
              </w:rPr>
              <w:tab/>
            </w:r>
            <w:r w:rsidRPr="00F5064F">
              <w:rPr>
                <w:rStyle w:val="Collegamentoipertestuale"/>
                <w:noProof/>
              </w:rPr>
              <w:t>Problema conoscitivo:</w:t>
            </w:r>
            <w:r>
              <w:rPr>
                <w:noProof/>
                <w:webHidden/>
              </w:rPr>
              <w:tab/>
            </w:r>
            <w:r>
              <w:rPr>
                <w:noProof/>
                <w:webHidden/>
              </w:rPr>
              <w:fldChar w:fldCharType="begin"/>
            </w:r>
            <w:r>
              <w:rPr>
                <w:noProof/>
                <w:webHidden/>
              </w:rPr>
              <w:instrText xml:space="preserve"> PAGEREF _Toc192603744 \h </w:instrText>
            </w:r>
            <w:r>
              <w:rPr>
                <w:noProof/>
                <w:webHidden/>
              </w:rPr>
            </w:r>
            <w:r>
              <w:rPr>
                <w:noProof/>
                <w:webHidden/>
              </w:rPr>
              <w:fldChar w:fldCharType="separate"/>
            </w:r>
            <w:r>
              <w:rPr>
                <w:noProof/>
                <w:webHidden/>
              </w:rPr>
              <w:t>3</w:t>
            </w:r>
            <w:r>
              <w:rPr>
                <w:noProof/>
                <w:webHidden/>
              </w:rPr>
              <w:fldChar w:fldCharType="end"/>
            </w:r>
          </w:hyperlink>
        </w:p>
        <w:p w14:paraId="22ED064D" w14:textId="60ED4C49" w:rsidR="00077869" w:rsidRDefault="00077869">
          <w:pPr>
            <w:pStyle w:val="Sommario2"/>
            <w:tabs>
              <w:tab w:val="left" w:pos="880"/>
              <w:tab w:val="right" w:leader="dot" w:pos="9628"/>
            </w:tabs>
            <w:rPr>
              <w:rFonts w:eastAsiaTheme="minorEastAsia" w:cstheme="minorBidi"/>
              <w:b w:val="0"/>
              <w:bCs w:val="0"/>
              <w:noProof/>
              <w:kern w:val="2"/>
              <w:sz w:val="24"/>
              <w:szCs w:val="24"/>
              <w:lang w:eastAsia="it-IT"/>
              <w14:ligatures w14:val="standardContextual"/>
            </w:rPr>
          </w:pPr>
          <w:hyperlink w:anchor="_Toc192603745" w:history="1">
            <w:r w:rsidRPr="00F5064F">
              <w:rPr>
                <w:rStyle w:val="Collegamentoipertestuale"/>
                <w:noProof/>
              </w:rPr>
              <w:t>2.2</w:t>
            </w:r>
            <w:r>
              <w:rPr>
                <w:rFonts w:eastAsiaTheme="minorEastAsia" w:cstheme="minorBidi"/>
                <w:b w:val="0"/>
                <w:bCs w:val="0"/>
                <w:noProof/>
                <w:kern w:val="2"/>
                <w:sz w:val="24"/>
                <w:szCs w:val="24"/>
                <w:lang w:eastAsia="it-IT"/>
                <w14:ligatures w14:val="standardContextual"/>
              </w:rPr>
              <w:tab/>
            </w:r>
            <w:r w:rsidRPr="00F5064F">
              <w:rPr>
                <w:rStyle w:val="Collegamentoipertestuale"/>
                <w:noProof/>
              </w:rPr>
              <w:t>Tema di ricerca:</w:t>
            </w:r>
            <w:r>
              <w:rPr>
                <w:noProof/>
                <w:webHidden/>
              </w:rPr>
              <w:tab/>
            </w:r>
            <w:r>
              <w:rPr>
                <w:noProof/>
                <w:webHidden/>
              </w:rPr>
              <w:fldChar w:fldCharType="begin"/>
            </w:r>
            <w:r>
              <w:rPr>
                <w:noProof/>
                <w:webHidden/>
              </w:rPr>
              <w:instrText xml:space="preserve"> PAGEREF _Toc192603745 \h </w:instrText>
            </w:r>
            <w:r>
              <w:rPr>
                <w:noProof/>
                <w:webHidden/>
              </w:rPr>
            </w:r>
            <w:r>
              <w:rPr>
                <w:noProof/>
                <w:webHidden/>
              </w:rPr>
              <w:fldChar w:fldCharType="separate"/>
            </w:r>
            <w:r>
              <w:rPr>
                <w:noProof/>
                <w:webHidden/>
              </w:rPr>
              <w:t>3</w:t>
            </w:r>
            <w:r>
              <w:rPr>
                <w:noProof/>
                <w:webHidden/>
              </w:rPr>
              <w:fldChar w:fldCharType="end"/>
            </w:r>
          </w:hyperlink>
        </w:p>
        <w:p w14:paraId="7A177CD4" w14:textId="6DC5F79E" w:rsidR="00077869" w:rsidRDefault="00077869">
          <w:pPr>
            <w:pStyle w:val="Sommario2"/>
            <w:tabs>
              <w:tab w:val="left" w:pos="880"/>
              <w:tab w:val="right" w:leader="dot" w:pos="9628"/>
            </w:tabs>
            <w:rPr>
              <w:rFonts w:eastAsiaTheme="minorEastAsia" w:cstheme="minorBidi"/>
              <w:b w:val="0"/>
              <w:bCs w:val="0"/>
              <w:noProof/>
              <w:kern w:val="2"/>
              <w:sz w:val="24"/>
              <w:szCs w:val="24"/>
              <w:lang w:eastAsia="it-IT"/>
              <w14:ligatures w14:val="standardContextual"/>
            </w:rPr>
          </w:pPr>
          <w:hyperlink w:anchor="_Toc192603746" w:history="1">
            <w:r w:rsidRPr="00F5064F">
              <w:rPr>
                <w:rStyle w:val="Collegamentoipertestuale"/>
                <w:noProof/>
              </w:rPr>
              <w:t>2.3</w:t>
            </w:r>
            <w:r>
              <w:rPr>
                <w:rFonts w:eastAsiaTheme="minorEastAsia" w:cstheme="minorBidi"/>
                <w:b w:val="0"/>
                <w:bCs w:val="0"/>
                <w:noProof/>
                <w:kern w:val="2"/>
                <w:sz w:val="24"/>
                <w:szCs w:val="24"/>
                <w:lang w:eastAsia="it-IT"/>
                <w14:ligatures w14:val="standardContextual"/>
              </w:rPr>
              <w:tab/>
            </w:r>
            <w:r w:rsidRPr="00F5064F">
              <w:rPr>
                <w:rStyle w:val="Collegamentoipertestuale"/>
                <w:noProof/>
              </w:rPr>
              <w:t>Obiettivo di ricerca:</w:t>
            </w:r>
            <w:r>
              <w:rPr>
                <w:noProof/>
                <w:webHidden/>
              </w:rPr>
              <w:tab/>
            </w:r>
            <w:r>
              <w:rPr>
                <w:noProof/>
                <w:webHidden/>
              </w:rPr>
              <w:fldChar w:fldCharType="begin"/>
            </w:r>
            <w:r>
              <w:rPr>
                <w:noProof/>
                <w:webHidden/>
              </w:rPr>
              <w:instrText xml:space="preserve"> PAGEREF _Toc192603746 \h </w:instrText>
            </w:r>
            <w:r>
              <w:rPr>
                <w:noProof/>
                <w:webHidden/>
              </w:rPr>
            </w:r>
            <w:r>
              <w:rPr>
                <w:noProof/>
                <w:webHidden/>
              </w:rPr>
              <w:fldChar w:fldCharType="separate"/>
            </w:r>
            <w:r>
              <w:rPr>
                <w:noProof/>
                <w:webHidden/>
              </w:rPr>
              <w:t>3</w:t>
            </w:r>
            <w:r>
              <w:rPr>
                <w:noProof/>
                <w:webHidden/>
              </w:rPr>
              <w:fldChar w:fldCharType="end"/>
            </w:r>
          </w:hyperlink>
        </w:p>
        <w:p w14:paraId="721CCE71" w14:textId="73C6D6FD" w:rsidR="00077869" w:rsidRDefault="00077869">
          <w:pPr>
            <w:pStyle w:val="Sommario1"/>
            <w:tabs>
              <w:tab w:val="left" w:pos="660"/>
              <w:tab w:val="right" w:leader="dot" w:pos="9628"/>
            </w:tabs>
            <w:rPr>
              <w:rFonts w:eastAsiaTheme="minorEastAsia" w:cstheme="minorBidi"/>
              <w:b w:val="0"/>
              <w:bCs w:val="0"/>
              <w:i w:val="0"/>
              <w:iCs w:val="0"/>
              <w:noProof/>
              <w:kern w:val="2"/>
              <w:lang w:eastAsia="it-IT"/>
              <w14:ligatures w14:val="standardContextual"/>
            </w:rPr>
          </w:pPr>
          <w:hyperlink w:anchor="_Toc192603747" w:history="1">
            <w:r w:rsidRPr="00F5064F">
              <w:rPr>
                <w:rStyle w:val="Collegamentoipertestuale"/>
                <w:noProof/>
              </w:rPr>
              <w:t>3.</w:t>
            </w:r>
            <w:r>
              <w:rPr>
                <w:rFonts w:eastAsiaTheme="minorEastAsia" w:cstheme="minorBidi"/>
                <w:b w:val="0"/>
                <w:bCs w:val="0"/>
                <w:i w:val="0"/>
                <w:iCs w:val="0"/>
                <w:noProof/>
                <w:kern w:val="2"/>
                <w:lang w:eastAsia="it-IT"/>
                <w14:ligatures w14:val="standardContextual"/>
              </w:rPr>
              <w:tab/>
            </w:r>
            <w:r w:rsidRPr="00F5064F">
              <w:rPr>
                <w:rStyle w:val="Collegamentoipertestuale"/>
                <w:noProof/>
              </w:rPr>
              <w:t>Mappa concettuale e quadro teorico</w:t>
            </w:r>
            <w:r>
              <w:rPr>
                <w:noProof/>
                <w:webHidden/>
              </w:rPr>
              <w:tab/>
            </w:r>
            <w:r>
              <w:rPr>
                <w:noProof/>
                <w:webHidden/>
              </w:rPr>
              <w:fldChar w:fldCharType="begin"/>
            </w:r>
            <w:r>
              <w:rPr>
                <w:noProof/>
                <w:webHidden/>
              </w:rPr>
              <w:instrText xml:space="preserve"> PAGEREF _Toc192603747 \h </w:instrText>
            </w:r>
            <w:r>
              <w:rPr>
                <w:noProof/>
                <w:webHidden/>
              </w:rPr>
            </w:r>
            <w:r>
              <w:rPr>
                <w:noProof/>
                <w:webHidden/>
              </w:rPr>
              <w:fldChar w:fldCharType="separate"/>
            </w:r>
            <w:r>
              <w:rPr>
                <w:noProof/>
                <w:webHidden/>
              </w:rPr>
              <w:t>3</w:t>
            </w:r>
            <w:r>
              <w:rPr>
                <w:noProof/>
                <w:webHidden/>
              </w:rPr>
              <w:fldChar w:fldCharType="end"/>
            </w:r>
          </w:hyperlink>
        </w:p>
        <w:p w14:paraId="5628C7CD" w14:textId="3D454434" w:rsidR="00077869" w:rsidRDefault="00077869">
          <w:pPr>
            <w:pStyle w:val="Sommario2"/>
            <w:tabs>
              <w:tab w:val="left" w:pos="880"/>
              <w:tab w:val="right" w:leader="dot" w:pos="9628"/>
            </w:tabs>
            <w:rPr>
              <w:rFonts w:eastAsiaTheme="minorEastAsia" w:cstheme="minorBidi"/>
              <w:b w:val="0"/>
              <w:bCs w:val="0"/>
              <w:noProof/>
              <w:kern w:val="2"/>
              <w:sz w:val="24"/>
              <w:szCs w:val="24"/>
              <w:lang w:eastAsia="it-IT"/>
              <w14:ligatures w14:val="standardContextual"/>
            </w:rPr>
          </w:pPr>
          <w:hyperlink w:anchor="_Toc192603748" w:history="1">
            <w:r w:rsidRPr="00F5064F">
              <w:rPr>
                <w:rStyle w:val="Collegamentoipertestuale"/>
                <w:noProof/>
              </w:rPr>
              <w:t>3.1</w:t>
            </w:r>
            <w:r>
              <w:rPr>
                <w:rFonts w:eastAsiaTheme="minorEastAsia" w:cstheme="minorBidi"/>
                <w:b w:val="0"/>
                <w:bCs w:val="0"/>
                <w:noProof/>
                <w:kern w:val="2"/>
                <w:sz w:val="24"/>
                <w:szCs w:val="24"/>
                <w:lang w:eastAsia="it-IT"/>
                <w14:ligatures w14:val="standardContextual"/>
              </w:rPr>
              <w:tab/>
            </w:r>
            <w:r w:rsidRPr="00F5064F">
              <w:rPr>
                <w:rStyle w:val="Collegamentoipertestuale"/>
                <w:noProof/>
              </w:rPr>
              <w:t>Mappa concettuale</w:t>
            </w:r>
            <w:r>
              <w:rPr>
                <w:noProof/>
                <w:webHidden/>
              </w:rPr>
              <w:tab/>
            </w:r>
            <w:r>
              <w:rPr>
                <w:noProof/>
                <w:webHidden/>
              </w:rPr>
              <w:fldChar w:fldCharType="begin"/>
            </w:r>
            <w:r>
              <w:rPr>
                <w:noProof/>
                <w:webHidden/>
              </w:rPr>
              <w:instrText xml:space="preserve"> PAGEREF _Toc192603748 \h </w:instrText>
            </w:r>
            <w:r>
              <w:rPr>
                <w:noProof/>
                <w:webHidden/>
              </w:rPr>
            </w:r>
            <w:r>
              <w:rPr>
                <w:noProof/>
                <w:webHidden/>
              </w:rPr>
              <w:fldChar w:fldCharType="separate"/>
            </w:r>
            <w:r>
              <w:rPr>
                <w:noProof/>
                <w:webHidden/>
              </w:rPr>
              <w:t>3</w:t>
            </w:r>
            <w:r>
              <w:rPr>
                <w:noProof/>
                <w:webHidden/>
              </w:rPr>
              <w:fldChar w:fldCharType="end"/>
            </w:r>
          </w:hyperlink>
        </w:p>
        <w:p w14:paraId="7585DBF6" w14:textId="7B69981C" w:rsidR="00077869" w:rsidRDefault="00077869">
          <w:pPr>
            <w:pStyle w:val="Sommario2"/>
            <w:tabs>
              <w:tab w:val="left" w:pos="880"/>
              <w:tab w:val="right" w:leader="dot" w:pos="9628"/>
            </w:tabs>
            <w:rPr>
              <w:rFonts w:eastAsiaTheme="minorEastAsia" w:cstheme="minorBidi"/>
              <w:b w:val="0"/>
              <w:bCs w:val="0"/>
              <w:noProof/>
              <w:kern w:val="2"/>
              <w:sz w:val="24"/>
              <w:szCs w:val="24"/>
              <w:lang w:eastAsia="it-IT"/>
              <w14:ligatures w14:val="standardContextual"/>
            </w:rPr>
          </w:pPr>
          <w:hyperlink w:anchor="_Toc192603749" w:history="1">
            <w:r w:rsidRPr="00F5064F">
              <w:rPr>
                <w:rStyle w:val="Collegamentoipertestuale"/>
                <w:noProof/>
              </w:rPr>
              <w:t>3.2</w:t>
            </w:r>
            <w:r>
              <w:rPr>
                <w:rFonts w:eastAsiaTheme="minorEastAsia" w:cstheme="minorBidi"/>
                <w:b w:val="0"/>
                <w:bCs w:val="0"/>
                <w:noProof/>
                <w:kern w:val="2"/>
                <w:sz w:val="24"/>
                <w:szCs w:val="24"/>
                <w:lang w:eastAsia="it-IT"/>
                <w14:ligatures w14:val="standardContextual"/>
              </w:rPr>
              <w:tab/>
            </w:r>
            <w:r w:rsidRPr="00F5064F">
              <w:rPr>
                <w:rStyle w:val="Collegamentoipertestuale"/>
                <w:noProof/>
              </w:rPr>
              <w:t>Quadro teorico</w:t>
            </w:r>
            <w:r>
              <w:rPr>
                <w:noProof/>
                <w:webHidden/>
              </w:rPr>
              <w:tab/>
            </w:r>
            <w:r>
              <w:rPr>
                <w:noProof/>
                <w:webHidden/>
              </w:rPr>
              <w:fldChar w:fldCharType="begin"/>
            </w:r>
            <w:r>
              <w:rPr>
                <w:noProof/>
                <w:webHidden/>
              </w:rPr>
              <w:instrText xml:space="preserve"> PAGEREF _Toc192603749 \h </w:instrText>
            </w:r>
            <w:r>
              <w:rPr>
                <w:noProof/>
                <w:webHidden/>
              </w:rPr>
            </w:r>
            <w:r>
              <w:rPr>
                <w:noProof/>
                <w:webHidden/>
              </w:rPr>
              <w:fldChar w:fldCharType="separate"/>
            </w:r>
            <w:r>
              <w:rPr>
                <w:noProof/>
                <w:webHidden/>
              </w:rPr>
              <w:t>3</w:t>
            </w:r>
            <w:r>
              <w:rPr>
                <w:noProof/>
                <w:webHidden/>
              </w:rPr>
              <w:fldChar w:fldCharType="end"/>
            </w:r>
          </w:hyperlink>
        </w:p>
        <w:p w14:paraId="2B545A10" w14:textId="23C125FC" w:rsidR="00077869" w:rsidRDefault="00077869">
          <w:pPr>
            <w:pStyle w:val="Sommario1"/>
            <w:tabs>
              <w:tab w:val="left" w:pos="660"/>
              <w:tab w:val="right" w:leader="dot" w:pos="9628"/>
            </w:tabs>
            <w:rPr>
              <w:rFonts w:eastAsiaTheme="minorEastAsia" w:cstheme="minorBidi"/>
              <w:b w:val="0"/>
              <w:bCs w:val="0"/>
              <w:i w:val="0"/>
              <w:iCs w:val="0"/>
              <w:noProof/>
              <w:kern w:val="2"/>
              <w:lang w:eastAsia="it-IT"/>
              <w14:ligatures w14:val="standardContextual"/>
            </w:rPr>
          </w:pPr>
          <w:hyperlink w:anchor="_Toc192603750" w:history="1">
            <w:r w:rsidRPr="00F5064F">
              <w:rPr>
                <w:rStyle w:val="Collegamentoipertestuale"/>
                <w:noProof/>
              </w:rPr>
              <w:t>4.</w:t>
            </w:r>
            <w:r>
              <w:rPr>
                <w:rFonts w:eastAsiaTheme="minorEastAsia" w:cstheme="minorBidi"/>
                <w:b w:val="0"/>
                <w:bCs w:val="0"/>
                <w:i w:val="0"/>
                <w:iCs w:val="0"/>
                <w:noProof/>
                <w:kern w:val="2"/>
                <w:lang w:eastAsia="it-IT"/>
                <w14:ligatures w14:val="standardContextual"/>
              </w:rPr>
              <w:tab/>
            </w:r>
            <w:r w:rsidRPr="00F5064F">
              <w:rPr>
                <w:rStyle w:val="Collegamentoipertestuale"/>
                <w:noProof/>
              </w:rPr>
              <w:t>Ipotesi di lavoro</w:t>
            </w:r>
            <w:r>
              <w:rPr>
                <w:noProof/>
                <w:webHidden/>
              </w:rPr>
              <w:tab/>
            </w:r>
            <w:r>
              <w:rPr>
                <w:noProof/>
                <w:webHidden/>
              </w:rPr>
              <w:fldChar w:fldCharType="begin"/>
            </w:r>
            <w:r>
              <w:rPr>
                <w:noProof/>
                <w:webHidden/>
              </w:rPr>
              <w:instrText xml:space="preserve"> PAGEREF _Toc192603750 \h </w:instrText>
            </w:r>
            <w:r>
              <w:rPr>
                <w:noProof/>
                <w:webHidden/>
              </w:rPr>
            </w:r>
            <w:r>
              <w:rPr>
                <w:noProof/>
                <w:webHidden/>
              </w:rPr>
              <w:fldChar w:fldCharType="separate"/>
            </w:r>
            <w:r>
              <w:rPr>
                <w:noProof/>
                <w:webHidden/>
              </w:rPr>
              <w:t>5</w:t>
            </w:r>
            <w:r>
              <w:rPr>
                <w:noProof/>
                <w:webHidden/>
              </w:rPr>
              <w:fldChar w:fldCharType="end"/>
            </w:r>
          </w:hyperlink>
        </w:p>
        <w:p w14:paraId="5E0FEEA7" w14:textId="3EF10DF0" w:rsidR="00077869" w:rsidRDefault="00077869">
          <w:pPr>
            <w:pStyle w:val="Sommario1"/>
            <w:tabs>
              <w:tab w:val="left" w:pos="660"/>
              <w:tab w:val="right" w:leader="dot" w:pos="9628"/>
            </w:tabs>
            <w:rPr>
              <w:rFonts w:eastAsiaTheme="minorEastAsia" w:cstheme="minorBidi"/>
              <w:b w:val="0"/>
              <w:bCs w:val="0"/>
              <w:i w:val="0"/>
              <w:iCs w:val="0"/>
              <w:noProof/>
              <w:kern w:val="2"/>
              <w:lang w:eastAsia="it-IT"/>
              <w14:ligatures w14:val="standardContextual"/>
            </w:rPr>
          </w:pPr>
          <w:hyperlink w:anchor="_Toc192603751" w:history="1">
            <w:r w:rsidRPr="00F5064F">
              <w:rPr>
                <w:rStyle w:val="Collegamentoipertestuale"/>
                <w:noProof/>
              </w:rPr>
              <w:t>5.</w:t>
            </w:r>
            <w:r>
              <w:rPr>
                <w:rFonts w:eastAsiaTheme="minorEastAsia" w:cstheme="minorBidi"/>
                <w:b w:val="0"/>
                <w:bCs w:val="0"/>
                <w:i w:val="0"/>
                <w:iCs w:val="0"/>
                <w:noProof/>
                <w:kern w:val="2"/>
                <w:lang w:eastAsia="it-IT"/>
                <w14:ligatures w14:val="standardContextual"/>
              </w:rPr>
              <w:tab/>
            </w:r>
            <w:r w:rsidRPr="00F5064F">
              <w:rPr>
                <w:rStyle w:val="Collegamentoipertestuale"/>
                <w:noProof/>
              </w:rPr>
              <w:t>Identificazione dei fattori e definizione operativa dei fattori</w:t>
            </w:r>
            <w:r>
              <w:rPr>
                <w:noProof/>
                <w:webHidden/>
              </w:rPr>
              <w:tab/>
            </w:r>
            <w:r>
              <w:rPr>
                <w:noProof/>
                <w:webHidden/>
              </w:rPr>
              <w:fldChar w:fldCharType="begin"/>
            </w:r>
            <w:r>
              <w:rPr>
                <w:noProof/>
                <w:webHidden/>
              </w:rPr>
              <w:instrText xml:space="preserve"> PAGEREF _Toc192603751 \h </w:instrText>
            </w:r>
            <w:r>
              <w:rPr>
                <w:noProof/>
                <w:webHidden/>
              </w:rPr>
            </w:r>
            <w:r>
              <w:rPr>
                <w:noProof/>
                <w:webHidden/>
              </w:rPr>
              <w:fldChar w:fldCharType="separate"/>
            </w:r>
            <w:r>
              <w:rPr>
                <w:noProof/>
                <w:webHidden/>
              </w:rPr>
              <w:t>5</w:t>
            </w:r>
            <w:r>
              <w:rPr>
                <w:noProof/>
                <w:webHidden/>
              </w:rPr>
              <w:fldChar w:fldCharType="end"/>
            </w:r>
          </w:hyperlink>
        </w:p>
        <w:p w14:paraId="24436A84" w14:textId="2A94EA09" w:rsidR="00077869" w:rsidRDefault="00077869">
          <w:pPr>
            <w:pStyle w:val="Sommario2"/>
            <w:tabs>
              <w:tab w:val="left" w:pos="880"/>
              <w:tab w:val="right" w:leader="dot" w:pos="9628"/>
            </w:tabs>
            <w:rPr>
              <w:rFonts w:eastAsiaTheme="minorEastAsia" w:cstheme="minorBidi"/>
              <w:b w:val="0"/>
              <w:bCs w:val="0"/>
              <w:noProof/>
              <w:kern w:val="2"/>
              <w:sz w:val="24"/>
              <w:szCs w:val="24"/>
              <w:lang w:eastAsia="it-IT"/>
              <w14:ligatures w14:val="standardContextual"/>
            </w:rPr>
          </w:pPr>
          <w:hyperlink w:anchor="_Toc192603752" w:history="1">
            <w:r w:rsidRPr="00F5064F">
              <w:rPr>
                <w:rStyle w:val="Collegamentoipertestuale"/>
                <w:noProof/>
              </w:rPr>
              <w:t>5.1</w:t>
            </w:r>
            <w:r>
              <w:rPr>
                <w:rFonts w:eastAsiaTheme="minorEastAsia" w:cstheme="minorBidi"/>
                <w:b w:val="0"/>
                <w:bCs w:val="0"/>
                <w:noProof/>
                <w:kern w:val="2"/>
                <w:sz w:val="24"/>
                <w:szCs w:val="24"/>
                <w:lang w:eastAsia="it-IT"/>
                <w14:ligatures w14:val="standardContextual"/>
              </w:rPr>
              <w:tab/>
            </w:r>
            <w:r w:rsidRPr="00F5064F">
              <w:rPr>
                <w:rStyle w:val="Collegamentoipertestuale"/>
                <w:noProof/>
              </w:rPr>
              <w:t>Identificazione dei fattori</w:t>
            </w:r>
            <w:r>
              <w:rPr>
                <w:noProof/>
                <w:webHidden/>
              </w:rPr>
              <w:tab/>
            </w:r>
            <w:r>
              <w:rPr>
                <w:noProof/>
                <w:webHidden/>
              </w:rPr>
              <w:fldChar w:fldCharType="begin"/>
            </w:r>
            <w:r>
              <w:rPr>
                <w:noProof/>
                <w:webHidden/>
              </w:rPr>
              <w:instrText xml:space="preserve"> PAGEREF _Toc192603752 \h </w:instrText>
            </w:r>
            <w:r>
              <w:rPr>
                <w:noProof/>
                <w:webHidden/>
              </w:rPr>
            </w:r>
            <w:r>
              <w:rPr>
                <w:noProof/>
                <w:webHidden/>
              </w:rPr>
              <w:fldChar w:fldCharType="separate"/>
            </w:r>
            <w:r>
              <w:rPr>
                <w:noProof/>
                <w:webHidden/>
              </w:rPr>
              <w:t>5</w:t>
            </w:r>
            <w:r>
              <w:rPr>
                <w:noProof/>
                <w:webHidden/>
              </w:rPr>
              <w:fldChar w:fldCharType="end"/>
            </w:r>
          </w:hyperlink>
        </w:p>
        <w:p w14:paraId="495A085E" w14:textId="0A6B7C2C" w:rsidR="00077869" w:rsidRDefault="00077869">
          <w:pPr>
            <w:pStyle w:val="Sommario2"/>
            <w:tabs>
              <w:tab w:val="left" w:pos="880"/>
              <w:tab w:val="right" w:leader="dot" w:pos="9628"/>
            </w:tabs>
            <w:rPr>
              <w:rFonts w:eastAsiaTheme="minorEastAsia" w:cstheme="minorBidi"/>
              <w:b w:val="0"/>
              <w:bCs w:val="0"/>
              <w:noProof/>
              <w:kern w:val="2"/>
              <w:sz w:val="24"/>
              <w:szCs w:val="24"/>
              <w:lang w:eastAsia="it-IT"/>
              <w14:ligatures w14:val="standardContextual"/>
            </w:rPr>
          </w:pPr>
          <w:hyperlink w:anchor="_Toc192603753" w:history="1">
            <w:r w:rsidRPr="00F5064F">
              <w:rPr>
                <w:rStyle w:val="Collegamentoipertestuale"/>
                <w:noProof/>
              </w:rPr>
              <w:t>5.2</w:t>
            </w:r>
            <w:r>
              <w:rPr>
                <w:rFonts w:eastAsiaTheme="minorEastAsia" w:cstheme="minorBidi"/>
                <w:b w:val="0"/>
                <w:bCs w:val="0"/>
                <w:noProof/>
                <w:kern w:val="2"/>
                <w:sz w:val="24"/>
                <w:szCs w:val="24"/>
                <w:lang w:eastAsia="it-IT"/>
                <w14:ligatures w14:val="standardContextual"/>
              </w:rPr>
              <w:tab/>
            </w:r>
            <w:r w:rsidRPr="00F5064F">
              <w:rPr>
                <w:rStyle w:val="Collegamentoipertestuale"/>
                <w:noProof/>
              </w:rPr>
              <w:t>Definizione operativa dei fattori</w:t>
            </w:r>
            <w:r>
              <w:rPr>
                <w:noProof/>
                <w:webHidden/>
              </w:rPr>
              <w:tab/>
            </w:r>
            <w:r>
              <w:rPr>
                <w:noProof/>
                <w:webHidden/>
              </w:rPr>
              <w:fldChar w:fldCharType="begin"/>
            </w:r>
            <w:r>
              <w:rPr>
                <w:noProof/>
                <w:webHidden/>
              </w:rPr>
              <w:instrText xml:space="preserve"> PAGEREF _Toc192603753 \h </w:instrText>
            </w:r>
            <w:r>
              <w:rPr>
                <w:noProof/>
                <w:webHidden/>
              </w:rPr>
            </w:r>
            <w:r>
              <w:rPr>
                <w:noProof/>
                <w:webHidden/>
              </w:rPr>
              <w:fldChar w:fldCharType="separate"/>
            </w:r>
            <w:r>
              <w:rPr>
                <w:noProof/>
                <w:webHidden/>
              </w:rPr>
              <w:t>5</w:t>
            </w:r>
            <w:r>
              <w:rPr>
                <w:noProof/>
                <w:webHidden/>
              </w:rPr>
              <w:fldChar w:fldCharType="end"/>
            </w:r>
          </w:hyperlink>
        </w:p>
        <w:p w14:paraId="1DFFE3C1" w14:textId="58A73CED" w:rsidR="00077869" w:rsidRDefault="00077869">
          <w:pPr>
            <w:pStyle w:val="Sommario1"/>
            <w:tabs>
              <w:tab w:val="left" w:pos="660"/>
              <w:tab w:val="right" w:leader="dot" w:pos="9628"/>
            </w:tabs>
            <w:rPr>
              <w:rFonts w:eastAsiaTheme="minorEastAsia" w:cstheme="minorBidi"/>
              <w:b w:val="0"/>
              <w:bCs w:val="0"/>
              <w:i w:val="0"/>
              <w:iCs w:val="0"/>
              <w:noProof/>
              <w:kern w:val="2"/>
              <w:lang w:eastAsia="it-IT"/>
              <w14:ligatures w14:val="standardContextual"/>
            </w:rPr>
          </w:pPr>
          <w:hyperlink w:anchor="_Toc192603754" w:history="1">
            <w:r w:rsidRPr="00F5064F">
              <w:rPr>
                <w:rStyle w:val="Collegamentoipertestuale"/>
                <w:noProof/>
              </w:rPr>
              <w:t>6.</w:t>
            </w:r>
            <w:r>
              <w:rPr>
                <w:rFonts w:eastAsiaTheme="minorEastAsia" w:cstheme="minorBidi"/>
                <w:b w:val="0"/>
                <w:bCs w:val="0"/>
                <w:i w:val="0"/>
                <w:iCs w:val="0"/>
                <w:noProof/>
                <w:kern w:val="2"/>
                <w:lang w:eastAsia="it-IT"/>
                <w14:ligatures w14:val="standardContextual"/>
              </w:rPr>
              <w:tab/>
            </w:r>
            <w:r w:rsidRPr="00F5064F">
              <w:rPr>
                <w:rStyle w:val="Collegamentoipertestuale"/>
                <w:noProof/>
              </w:rPr>
              <w:t>Popolazione di riferimento, numerosità del campione, tipologia di campionamento</w:t>
            </w:r>
            <w:r>
              <w:rPr>
                <w:noProof/>
                <w:webHidden/>
              </w:rPr>
              <w:tab/>
            </w:r>
            <w:r>
              <w:rPr>
                <w:noProof/>
                <w:webHidden/>
              </w:rPr>
              <w:fldChar w:fldCharType="begin"/>
            </w:r>
            <w:r>
              <w:rPr>
                <w:noProof/>
                <w:webHidden/>
              </w:rPr>
              <w:instrText xml:space="preserve"> PAGEREF _Toc192603754 \h </w:instrText>
            </w:r>
            <w:r>
              <w:rPr>
                <w:noProof/>
                <w:webHidden/>
              </w:rPr>
            </w:r>
            <w:r>
              <w:rPr>
                <w:noProof/>
                <w:webHidden/>
              </w:rPr>
              <w:fldChar w:fldCharType="separate"/>
            </w:r>
            <w:r>
              <w:rPr>
                <w:noProof/>
                <w:webHidden/>
              </w:rPr>
              <w:t>6</w:t>
            </w:r>
            <w:r>
              <w:rPr>
                <w:noProof/>
                <w:webHidden/>
              </w:rPr>
              <w:fldChar w:fldCharType="end"/>
            </w:r>
          </w:hyperlink>
        </w:p>
        <w:p w14:paraId="7CD12246" w14:textId="664CD54E" w:rsidR="00077869" w:rsidRDefault="00077869">
          <w:pPr>
            <w:pStyle w:val="Sommario1"/>
            <w:tabs>
              <w:tab w:val="left" w:pos="660"/>
              <w:tab w:val="right" w:leader="dot" w:pos="9628"/>
            </w:tabs>
            <w:rPr>
              <w:rFonts w:eastAsiaTheme="minorEastAsia" w:cstheme="minorBidi"/>
              <w:b w:val="0"/>
              <w:bCs w:val="0"/>
              <w:i w:val="0"/>
              <w:iCs w:val="0"/>
              <w:noProof/>
              <w:kern w:val="2"/>
              <w:lang w:eastAsia="it-IT"/>
              <w14:ligatures w14:val="standardContextual"/>
            </w:rPr>
          </w:pPr>
          <w:hyperlink w:anchor="_Toc192603755" w:history="1">
            <w:r w:rsidRPr="00F5064F">
              <w:rPr>
                <w:rStyle w:val="Collegamentoipertestuale"/>
                <w:noProof/>
              </w:rPr>
              <w:t>7.</w:t>
            </w:r>
            <w:r>
              <w:rPr>
                <w:rFonts w:eastAsiaTheme="minorEastAsia" w:cstheme="minorBidi"/>
                <w:b w:val="0"/>
                <w:bCs w:val="0"/>
                <w:i w:val="0"/>
                <w:iCs w:val="0"/>
                <w:noProof/>
                <w:kern w:val="2"/>
                <w:lang w:eastAsia="it-IT"/>
                <w14:ligatures w14:val="standardContextual"/>
              </w:rPr>
              <w:tab/>
            </w:r>
            <w:r w:rsidRPr="00F5064F">
              <w:rPr>
                <w:rStyle w:val="Collegamentoipertestuale"/>
                <w:noProof/>
              </w:rPr>
              <w:t>Tecniche e strumenti di rilevazione dei dati</w:t>
            </w:r>
            <w:r>
              <w:rPr>
                <w:noProof/>
                <w:webHidden/>
              </w:rPr>
              <w:tab/>
            </w:r>
            <w:r>
              <w:rPr>
                <w:noProof/>
                <w:webHidden/>
              </w:rPr>
              <w:fldChar w:fldCharType="begin"/>
            </w:r>
            <w:r>
              <w:rPr>
                <w:noProof/>
                <w:webHidden/>
              </w:rPr>
              <w:instrText xml:space="preserve"> PAGEREF _Toc192603755 \h </w:instrText>
            </w:r>
            <w:r>
              <w:rPr>
                <w:noProof/>
                <w:webHidden/>
              </w:rPr>
            </w:r>
            <w:r>
              <w:rPr>
                <w:noProof/>
                <w:webHidden/>
              </w:rPr>
              <w:fldChar w:fldCharType="separate"/>
            </w:r>
            <w:r>
              <w:rPr>
                <w:noProof/>
                <w:webHidden/>
              </w:rPr>
              <w:t>6</w:t>
            </w:r>
            <w:r>
              <w:rPr>
                <w:noProof/>
                <w:webHidden/>
              </w:rPr>
              <w:fldChar w:fldCharType="end"/>
            </w:r>
          </w:hyperlink>
        </w:p>
        <w:p w14:paraId="7E1CDC59" w14:textId="6A710E61" w:rsidR="00077869" w:rsidRDefault="00077869">
          <w:pPr>
            <w:pStyle w:val="Sommario2"/>
            <w:tabs>
              <w:tab w:val="left" w:pos="880"/>
              <w:tab w:val="right" w:leader="dot" w:pos="9628"/>
            </w:tabs>
            <w:rPr>
              <w:rFonts w:eastAsiaTheme="minorEastAsia" w:cstheme="minorBidi"/>
              <w:b w:val="0"/>
              <w:bCs w:val="0"/>
              <w:noProof/>
              <w:kern w:val="2"/>
              <w:sz w:val="24"/>
              <w:szCs w:val="24"/>
              <w:lang w:eastAsia="it-IT"/>
              <w14:ligatures w14:val="standardContextual"/>
            </w:rPr>
          </w:pPr>
          <w:hyperlink w:anchor="_Toc192603756" w:history="1">
            <w:r w:rsidRPr="00F5064F">
              <w:rPr>
                <w:rStyle w:val="Collegamentoipertestuale"/>
                <w:noProof/>
              </w:rPr>
              <w:t>7.1</w:t>
            </w:r>
            <w:r>
              <w:rPr>
                <w:rFonts w:eastAsiaTheme="minorEastAsia" w:cstheme="minorBidi"/>
                <w:b w:val="0"/>
                <w:bCs w:val="0"/>
                <w:noProof/>
                <w:kern w:val="2"/>
                <w:sz w:val="24"/>
                <w:szCs w:val="24"/>
                <w:lang w:eastAsia="it-IT"/>
                <w14:ligatures w14:val="standardContextual"/>
              </w:rPr>
              <w:tab/>
            </w:r>
            <w:r w:rsidRPr="00F5064F">
              <w:rPr>
                <w:rStyle w:val="Collegamentoipertestuale"/>
                <w:noProof/>
              </w:rPr>
              <w:t>Contesto di rilevazione</w:t>
            </w:r>
            <w:r>
              <w:rPr>
                <w:noProof/>
                <w:webHidden/>
              </w:rPr>
              <w:tab/>
            </w:r>
            <w:r>
              <w:rPr>
                <w:noProof/>
                <w:webHidden/>
              </w:rPr>
              <w:fldChar w:fldCharType="begin"/>
            </w:r>
            <w:r>
              <w:rPr>
                <w:noProof/>
                <w:webHidden/>
              </w:rPr>
              <w:instrText xml:space="preserve"> PAGEREF _Toc192603756 \h </w:instrText>
            </w:r>
            <w:r>
              <w:rPr>
                <w:noProof/>
                <w:webHidden/>
              </w:rPr>
            </w:r>
            <w:r>
              <w:rPr>
                <w:noProof/>
                <w:webHidden/>
              </w:rPr>
              <w:fldChar w:fldCharType="separate"/>
            </w:r>
            <w:r>
              <w:rPr>
                <w:noProof/>
                <w:webHidden/>
              </w:rPr>
              <w:t>6</w:t>
            </w:r>
            <w:r>
              <w:rPr>
                <w:noProof/>
                <w:webHidden/>
              </w:rPr>
              <w:fldChar w:fldCharType="end"/>
            </w:r>
          </w:hyperlink>
        </w:p>
        <w:p w14:paraId="343E4B60" w14:textId="2CF4A2B5" w:rsidR="00077869" w:rsidRDefault="00077869">
          <w:pPr>
            <w:pStyle w:val="Sommario2"/>
            <w:tabs>
              <w:tab w:val="left" w:pos="880"/>
              <w:tab w:val="right" w:leader="dot" w:pos="9628"/>
            </w:tabs>
            <w:rPr>
              <w:rFonts w:eastAsiaTheme="minorEastAsia" w:cstheme="minorBidi"/>
              <w:b w:val="0"/>
              <w:bCs w:val="0"/>
              <w:noProof/>
              <w:kern w:val="2"/>
              <w:sz w:val="24"/>
              <w:szCs w:val="24"/>
              <w:lang w:eastAsia="it-IT"/>
              <w14:ligatures w14:val="standardContextual"/>
            </w:rPr>
          </w:pPr>
          <w:hyperlink w:anchor="_Toc192603757" w:history="1">
            <w:r w:rsidRPr="00F5064F">
              <w:rPr>
                <w:rStyle w:val="Collegamentoipertestuale"/>
                <w:noProof/>
              </w:rPr>
              <w:t>7.2</w:t>
            </w:r>
            <w:r>
              <w:rPr>
                <w:rFonts w:eastAsiaTheme="minorEastAsia" w:cstheme="minorBidi"/>
                <w:b w:val="0"/>
                <w:bCs w:val="0"/>
                <w:noProof/>
                <w:kern w:val="2"/>
                <w:sz w:val="24"/>
                <w:szCs w:val="24"/>
                <w:lang w:eastAsia="it-IT"/>
                <w14:ligatures w14:val="standardContextual"/>
              </w:rPr>
              <w:tab/>
            </w:r>
            <w:r w:rsidRPr="00F5064F">
              <w:rPr>
                <w:rStyle w:val="Collegamentoipertestuale"/>
                <w:noProof/>
              </w:rPr>
              <w:t>Soggetti coinvolti</w:t>
            </w:r>
            <w:r>
              <w:rPr>
                <w:noProof/>
                <w:webHidden/>
              </w:rPr>
              <w:tab/>
            </w:r>
            <w:r>
              <w:rPr>
                <w:noProof/>
                <w:webHidden/>
              </w:rPr>
              <w:fldChar w:fldCharType="begin"/>
            </w:r>
            <w:r>
              <w:rPr>
                <w:noProof/>
                <w:webHidden/>
              </w:rPr>
              <w:instrText xml:space="preserve"> PAGEREF _Toc192603757 \h </w:instrText>
            </w:r>
            <w:r>
              <w:rPr>
                <w:noProof/>
                <w:webHidden/>
              </w:rPr>
            </w:r>
            <w:r>
              <w:rPr>
                <w:noProof/>
                <w:webHidden/>
              </w:rPr>
              <w:fldChar w:fldCharType="separate"/>
            </w:r>
            <w:r>
              <w:rPr>
                <w:noProof/>
                <w:webHidden/>
              </w:rPr>
              <w:t>6</w:t>
            </w:r>
            <w:r>
              <w:rPr>
                <w:noProof/>
                <w:webHidden/>
              </w:rPr>
              <w:fldChar w:fldCharType="end"/>
            </w:r>
          </w:hyperlink>
        </w:p>
        <w:p w14:paraId="54DE8441" w14:textId="7E41C017" w:rsidR="00077869" w:rsidRDefault="00077869">
          <w:pPr>
            <w:pStyle w:val="Sommario2"/>
            <w:tabs>
              <w:tab w:val="left" w:pos="880"/>
              <w:tab w:val="right" w:leader="dot" w:pos="9628"/>
            </w:tabs>
            <w:rPr>
              <w:rFonts w:eastAsiaTheme="minorEastAsia" w:cstheme="minorBidi"/>
              <w:b w:val="0"/>
              <w:bCs w:val="0"/>
              <w:noProof/>
              <w:kern w:val="2"/>
              <w:sz w:val="24"/>
              <w:szCs w:val="24"/>
              <w:lang w:eastAsia="it-IT"/>
              <w14:ligatures w14:val="standardContextual"/>
            </w:rPr>
          </w:pPr>
          <w:hyperlink w:anchor="_Toc192603758" w:history="1">
            <w:r w:rsidRPr="00F5064F">
              <w:rPr>
                <w:rStyle w:val="Collegamentoipertestuale"/>
                <w:noProof/>
              </w:rPr>
              <w:t>7.3</w:t>
            </w:r>
            <w:r>
              <w:rPr>
                <w:rFonts w:eastAsiaTheme="minorEastAsia" w:cstheme="minorBidi"/>
                <w:b w:val="0"/>
                <w:bCs w:val="0"/>
                <w:noProof/>
                <w:kern w:val="2"/>
                <w:sz w:val="24"/>
                <w:szCs w:val="24"/>
                <w:lang w:eastAsia="it-IT"/>
                <w14:ligatures w14:val="standardContextual"/>
              </w:rPr>
              <w:tab/>
            </w:r>
            <w:r w:rsidRPr="00F5064F">
              <w:rPr>
                <w:rStyle w:val="Collegamentoipertestuale"/>
                <w:noProof/>
              </w:rPr>
              <w:t>Tecniche e strumenti utilizzati</w:t>
            </w:r>
            <w:r>
              <w:rPr>
                <w:noProof/>
                <w:webHidden/>
              </w:rPr>
              <w:tab/>
            </w:r>
            <w:r>
              <w:rPr>
                <w:noProof/>
                <w:webHidden/>
              </w:rPr>
              <w:fldChar w:fldCharType="begin"/>
            </w:r>
            <w:r>
              <w:rPr>
                <w:noProof/>
                <w:webHidden/>
              </w:rPr>
              <w:instrText xml:space="preserve"> PAGEREF _Toc192603758 \h </w:instrText>
            </w:r>
            <w:r>
              <w:rPr>
                <w:noProof/>
                <w:webHidden/>
              </w:rPr>
            </w:r>
            <w:r>
              <w:rPr>
                <w:noProof/>
                <w:webHidden/>
              </w:rPr>
              <w:fldChar w:fldCharType="separate"/>
            </w:r>
            <w:r>
              <w:rPr>
                <w:noProof/>
                <w:webHidden/>
              </w:rPr>
              <w:t>6</w:t>
            </w:r>
            <w:r>
              <w:rPr>
                <w:noProof/>
                <w:webHidden/>
              </w:rPr>
              <w:fldChar w:fldCharType="end"/>
            </w:r>
          </w:hyperlink>
        </w:p>
        <w:p w14:paraId="77849E68" w14:textId="0B9124CB" w:rsidR="00077869" w:rsidRDefault="00077869">
          <w:pPr>
            <w:pStyle w:val="Sommario1"/>
            <w:tabs>
              <w:tab w:val="left" w:pos="660"/>
              <w:tab w:val="right" w:leader="dot" w:pos="9628"/>
            </w:tabs>
            <w:rPr>
              <w:rFonts w:eastAsiaTheme="minorEastAsia" w:cstheme="minorBidi"/>
              <w:b w:val="0"/>
              <w:bCs w:val="0"/>
              <w:i w:val="0"/>
              <w:iCs w:val="0"/>
              <w:noProof/>
              <w:kern w:val="2"/>
              <w:lang w:eastAsia="it-IT"/>
              <w14:ligatures w14:val="standardContextual"/>
            </w:rPr>
          </w:pPr>
          <w:hyperlink w:anchor="_Toc192603759" w:history="1">
            <w:r w:rsidRPr="00F5064F">
              <w:rPr>
                <w:rStyle w:val="Collegamentoipertestuale"/>
                <w:noProof/>
              </w:rPr>
              <w:t>8.</w:t>
            </w:r>
            <w:r>
              <w:rPr>
                <w:rFonts w:eastAsiaTheme="minorEastAsia" w:cstheme="minorBidi"/>
                <w:b w:val="0"/>
                <w:bCs w:val="0"/>
                <w:i w:val="0"/>
                <w:iCs w:val="0"/>
                <w:noProof/>
                <w:kern w:val="2"/>
                <w:lang w:eastAsia="it-IT"/>
                <w14:ligatures w14:val="standardContextual"/>
              </w:rPr>
              <w:tab/>
            </w:r>
            <w:r w:rsidRPr="00F5064F">
              <w:rPr>
                <w:rStyle w:val="Collegamentoipertestuale"/>
                <w:noProof/>
              </w:rPr>
              <w:t>Piano di raccolta dati</w:t>
            </w:r>
            <w:r>
              <w:rPr>
                <w:noProof/>
                <w:webHidden/>
              </w:rPr>
              <w:tab/>
            </w:r>
            <w:r>
              <w:rPr>
                <w:noProof/>
                <w:webHidden/>
              </w:rPr>
              <w:fldChar w:fldCharType="begin"/>
            </w:r>
            <w:r>
              <w:rPr>
                <w:noProof/>
                <w:webHidden/>
              </w:rPr>
              <w:instrText xml:space="preserve"> PAGEREF _Toc192603759 \h </w:instrText>
            </w:r>
            <w:r>
              <w:rPr>
                <w:noProof/>
                <w:webHidden/>
              </w:rPr>
            </w:r>
            <w:r>
              <w:rPr>
                <w:noProof/>
                <w:webHidden/>
              </w:rPr>
              <w:fldChar w:fldCharType="separate"/>
            </w:r>
            <w:r>
              <w:rPr>
                <w:noProof/>
                <w:webHidden/>
              </w:rPr>
              <w:t>6</w:t>
            </w:r>
            <w:r>
              <w:rPr>
                <w:noProof/>
                <w:webHidden/>
              </w:rPr>
              <w:fldChar w:fldCharType="end"/>
            </w:r>
          </w:hyperlink>
        </w:p>
        <w:p w14:paraId="35BDF218" w14:textId="54C621C8" w:rsidR="00077869" w:rsidRDefault="00077869">
          <w:pPr>
            <w:pStyle w:val="Sommario1"/>
            <w:tabs>
              <w:tab w:val="left" w:pos="660"/>
              <w:tab w:val="right" w:leader="dot" w:pos="9628"/>
            </w:tabs>
            <w:rPr>
              <w:rFonts w:eastAsiaTheme="minorEastAsia" w:cstheme="minorBidi"/>
              <w:b w:val="0"/>
              <w:bCs w:val="0"/>
              <w:i w:val="0"/>
              <w:iCs w:val="0"/>
              <w:noProof/>
              <w:kern w:val="2"/>
              <w:lang w:eastAsia="it-IT"/>
              <w14:ligatures w14:val="standardContextual"/>
            </w:rPr>
          </w:pPr>
          <w:hyperlink w:anchor="_Toc192603760" w:history="1">
            <w:r w:rsidRPr="00F5064F">
              <w:rPr>
                <w:rStyle w:val="Collegamentoipertestuale"/>
                <w:noProof/>
              </w:rPr>
              <w:t>9.</w:t>
            </w:r>
            <w:r>
              <w:rPr>
                <w:rFonts w:eastAsiaTheme="minorEastAsia" w:cstheme="minorBidi"/>
                <w:b w:val="0"/>
                <w:bCs w:val="0"/>
                <w:i w:val="0"/>
                <w:iCs w:val="0"/>
                <w:noProof/>
                <w:kern w:val="2"/>
                <w:lang w:eastAsia="it-IT"/>
                <w14:ligatures w14:val="standardContextual"/>
              </w:rPr>
              <w:tab/>
            </w:r>
            <w:r w:rsidRPr="00F5064F">
              <w:rPr>
                <w:rStyle w:val="Collegamentoipertestuale"/>
                <w:noProof/>
              </w:rPr>
              <w:t>Tecniche di analisi dei dati utilizzate e interpretazione dei risultati</w:t>
            </w:r>
            <w:r>
              <w:rPr>
                <w:noProof/>
                <w:webHidden/>
              </w:rPr>
              <w:tab/>
            </w:r>
            <w:r>
              <w:rPr>
                <w:noProof/>
                <w:webHidden/>
              </w:rPr>
              <w:fldChar w:fldCharType="begin"/>
            </w:r>
            <w:r>
              <w:rPr>
                <w:noProof/>
                <w:webHidden/>
              </w:rPr>
              <w:instrText xml:space="preserve"> PAGEREF _Toc192603760 \h </w:instrText>
            </w:r>
            <w:r>
              <w:rPr>
                <w:noProof/>
                <w:webHidden/>
              </w:rPr>
            </w:r>
            <w:r>
              <w:rPr>
                <w:noProof/>
                <w:webHidden/>
              </w:rPr>
              <w:fldChar w:fldCharType="separate"/>
            </w:r>
            <w:r>
              <w:rPr>
                <w:noProof/>
                <w:webHidden/>
              </w:rPr>
              <w:t>11</w:t>
            </w:r>
            <w:r>
              <w:rPr>
                <w:noProof/>
                <w:webHidden/>
              </w:rPr>
              <w:fldChar w:fldCharType="end"/>
            </w:r>
          </w:hyperlink>
        </w:p>
        <w:p w14:paraId="52FD555D" w14:textId="5278B838" w:rsidR="00077869" w:rsidRDefault="00077869">
          <w:pPr>
            <w:pStyle w:val="Sommario1"/>
            <w:tabs>
              <w:tab w:val="left" w:pos="660"/>
              <w:tab w:val="right" w:leader="dot" w:pos="9628"/>
            </w:tabs>
            <w:rPr>
              <w:rFonts w:eastAsiaTheme="minorEastAsia" w:cstheme="minorBidi"/>
              <w:b w:val="0"/>
              <w:bCs w:val="0"/>
              <w:i w:val="0"/>
              <w:iCs w:val="0"/>
              <w:noProof/>
              <w:kern w:val="2"/>
              <w:lang w:eastAsia="it-IT"/>
              <w14:ligatures w14:val="standardContextual"/>
            </w:rPr>
          </w:pPr>
          <w:hyperlink w:anchor="_Toc192603761" w:history="1">
            <w:r w:rsidRPr="00F5064F">
              <w:rPr>
                <w:rStyle w:val="Collegamentoipertestuale"/>
                <w:noProof/>
              </w:rPr>
              <w:t>10.</w:t>
            </w:r>
            <w:r>
              <w:rPr>
                <w:rFonts w:eastAsiaTheme="minorEastAsia" w:cstheme="minorBidi"/>
                <w:b w:val="0"/>
                <w:bCs w:val="0"/>
                <w:i w:val="0"/>
                <w:iCs w:val="0"/>
                <w:noProof/>
                <w:kern w:val="2"/>
                <w:lang w:eastAsia="it-IT"/>
                <w14:ligatures w14:val="standardContextual"/>
              </w:rPr>
              <w:tab/>
            </w:r>
            <w:r w:rsidRPr="00F5064F">
              <w:rPr>
                <w:rStyle w:val="Collegamentoipertestuale"/>
                <w:noProof/>
              </w:rPr>
              <w:t>Autoriflessione dell’esperienza compiuta</w:t>
            </w:r>
            <w:r>
              <w:rPr>
                <w:noProof/>
                <w:webHidden/>
              </w:rPr>
              <w:tab/>
            </w:r>
            <w:r>
              <w:rPr>
                <w:noProof/>
                <w:webHidden/>
              </w:rPr>
              <w:fldChar w:fldCharType="begin"/>
            </w:r>
            <w:r>
              <w:rPr>
                <w:noProof/>
                <w:webHidden/>
              </w:rPr>
              <w:instrText xml:space="preserve"> PAGEREF _Toc192603761 \h </w:instrText>
            </w:r>
            <w:r>
              <w:rPr>
                <w:noProof/>
                <w:webHidden/>
              </w:rPr>
            </w:r>
            <w:r>
              <w:rPr>
                <w:noProof/>
                <w:webHidden/>
              </w:rPr>
              <w:fldChar w:fldCharType="separate"/>
            </w:r>
            <w:r>
              <w:rPr>
                <w:noProof/>
                <w:webHidden/>
              </w:rPr>
              <w:t>12</w:t>
            </w:r>
            <w:r>
              <w:rPr>
                <w:noProof/>
                <w:webHidden/>
              </w:rPr>
              <w:fldChar w:fldCharType="end"/>
            </w:r>
          </w:hyperlink>
        </w:p>
        <w:p w14:paraId="5BC0B809" w14:textId="322D39F0" w:rsidR="00077869" w:rsidRDefault="00077869">
          <w:pPr>
            <w:pStyle w:val="Sommario1"/>
            <w:tabs>
              <w:tab w:val="left" w:pos="660"/>
              <w:tab w:val="right" w:leader="dot" w:pos="9628"/>
            </w:tabs>
            <w:rPr>
              <w:rFonts w:eastAsiaTheme="minorEastAsia" w:cstheme="minorBidi"/>
              <w:b w:val="0"/>
              <w:bCs w:val="0"/>
              <w:i w:val="0"/>
              <w:iCs w:val="0"/>
              <w:noProof/>
              <w:kern w:val="2"/>
              <w:lang w:eastAsia="it-IT"/>
              <w14:ligatures w14:val="standardContextual"/>
            </w:rPr>
          </w:pPr>
          <w:hyperlink w:anchor="_Toc192603762" w:history="1">
            <w:r w:rsidRPr="00F5064F">
              <w:rPr>
                <w:rStyle w:val="Collegamentoipertestuale"/>
                <w:noProof/>
              </w:rPr>
              <w:t>11.</w:t>
            </w:r>
            <w:r>
              <w:rPr>
                <w:rFonts w:eastAsiaTheme="minorEastAsia" w:cstheme="minorBidi"/>
                <w:b w:val="0"/>
                <w:bCs w:val="0"/>
                <w:i w:val="0"/>
                <w:iCs w:val="0"/>
                <w:noProof/>
                <w:kern w:val="2"/>
                <w:lang w:eastAsia="it-IT"/>
                <w14:ligatures w14:val="standardContextual"/>
              </w:rPr>
              <w:tab/>
            </w:r>
            <w:r w:rsidRPr="00F5064F">
              <w:rPr>
                <w:rStyle w:val="Collegamentoipertestuale"/>
                <w:noProof/>
              </w:rPr>
              <w:t>Bibliografia</w:t>
            </w:r>
            <w:r>
              <w:rPr>
                <w:noProof/>
                <w:webHidden/>
              </w:rPr>
              <w:tab/>
            </w:r>
            <w:r>
              <w:rPr>
                <w:noProof/>
                <w:webHidden/>
              </w:rPr>
              <w:fldChar w:fldCharType="begin"/>
            </w:r>
            <w:r>
              <w:rPr>
                <w:noProof/>
                <w:webHidden/>
              </w:rPr>
              <w:instrText xml:space="preserve"> PAGEREF _Toc192603762 \h </w:instrText>
            </w:r>
            <w:r>
              <w:rPr>
                <w:noProof/>
                <w:webHidden/>
              </w:rPr>
            </w:r>
            <w:r>
              <w:rPr>
                <w:noProof/>
                <w:webHidden/>
              </w:rPr>
              <w:fldChar w:fldCharType="separate"/>
            </w:r>
            <w:r>
              <w:rPr>
                <w:noProof/>
                <w:webHidden/>
              </w:rPr>
              <w:t>13</w:t>
            </w:r>
            <w:r>
              <w:rPr>
                <w:noProof/>
                <w:webHidden/>
              </w:rPr>
              <w:fldChar w:fldCharType="end"/>
            </w:r>
          </w:hyperlink>
        </w:p>
        <w:p w14:paraId="4570EE43" w14:textId="0B6116A7" w:rsidR="003671B7" w:rsidRDefault="003671B7">
          <w:r>
            <w:rPr>
              <w:b/>
              <w:bCs/>
              <w:noProof/>
            </w:rPr>
            <w:fldChar w:fldCharType="end"/>
          </w:r>
        </w:p>
      </w:sdtContent>
    </w:sdt>
    <w:p w14:paraId="0B2F5524" w14:textId="68542DDE" w:rsidR="00F12149" w:rsidRDefault="00F12149" w:rsidP="00D6754E"/>
    <w:p w14:paraId="68F6A9BF" w14:textId="77777777" w:rsidR="00363DCA" w:rsidRDefault="00363DCA" w:rsidP="00D6754E"/>
    <w:p w14:paraId="41CD6C38" w14:textId="77777777" w:rsidR="00363DCA" w:rsidRDefault="00363DCA" w:rsidP="00D6754E"/>
    <w:p w14:paraId="7E6181A0" w14:textId="77777777" w:rsidR="00363DCA" w:rsidRDefault="00363DCA" w:rsidP="00D6754E"/>
    <w:p w14:paraId="2B2C1D26" w14:textId="77777777" w:rsidR="00363DCA" w:rsidRDefault="00363DCA" w:rsidP="00D6754E"/>
    <w:p w14:paraId="67EE3367" w14:textId="77777777" w:rsidR="00A728BA" w:rsidRDefault="00A728BA" w:rsidP="00D6754E"/>
    <w:p w14:paraId="6E9427BB" w14:textId="77777777" w:rsidR="008C591F" w:rsidRDefault="008C591F" w:rsidP="00D6754E"/>
    <w:p w14:paraId="59AAB81A" w14:textId="77777777" w:rsidR="008C591F" w:rsidRDefault="008C591F" w:rsidP="00D6754E"/>
    <w:p w14:paraId="2FAE79CB" w14:textId="77777777" w:rsidR="00A728BA" w:rsidRDefault="00A728BA" w:rsidP="00D6754E"/>
    <w:p w14:paraId="67E7D227" w14:textId="77777777" w:rsidR="00A728BA" w:rsidRDefault="00A728BA" w:rsidP="00D6754E"/>
    <w:p w14:paraId="49E662C1" w14:textId="340A076D" w:rsidR="00363DCA" w:rsidRPr="003057C5" w:rsidRDefault="00363DCA" w:rsidP="006F01A3">
      <w:pPr>
        <w:pStyle w:val="Paragrafoelenco"/>
        <w:numPr>
          <w:ilvl w:val="0"/>
          <w:numId w:val="2"/>
        </w:numPr>
        <w:outlineLvl w:val="0"/>
        <w:rPr>
          <w:rFonts w:asciiTheme="majorHAnsi" w:hAnsiTheme="majorHAnsi" w:cstheme="majorHAnsi"/>
          <w:b/>
          <w:bCs/>
          <w:sz w:val="32"/>
          <w:szCs w:val="32"/>
        </w:rPr>
      </w:pPr>
      <w:bookmarkStart w:id="0" w:name="_Toc192603445"/>
      <w:bookmarkStart w:id="1" w:name="_Toc192603742"/>
      <w:r w:rsidRPr="003057C5">
        <w:rPr>
          <w:rFonts w:asciiTheme="majorHAnsi" w:hAnsiTheme="majorHAnsi" w:cstheme="majorHAnsi"/>
          <w:b/>
          <w:bCs/>
          <w:sz w:val="32"/>
          <w:szCs w:val="32"/>
        </w:rPr>
        <w:t>Introduzione alla ricerca</w:t>
      </w:r>
      <w:bookmarkEnd w:id="0"/>
      <w:bookmarkEnd w:id="1"/>
      <w:r w:rsidRPr="003057C5">
        <w:rPr>
          <w:rFonts w:asciiTheme="majorHAnsi" w:hAnsiTheme="majorHAnsi" w:cstheme="majorHAnsi"/>
          <w:b/>
          <w:bCs/>
          <w:sz w:val="32"/>
          <w:szCs w:val="32"/>
        </w:rPr>
        <w:t xml:space="preserve"> </w:t>
      </w:r>
    </w:p>
    <w:p w14:paraId="7B6BC2EA" w14:textId="4E5347CA" w:rsidR="00363DCA" w:rsidRDefault="00363DCA" w:rsidP="00363DCA">
      <w:pPr>
        <w:pStyle w:val="Paragrafoelenco"/>
      </w:pPr>
      <w:r>
        <w:t xml:space="preserve">La ricerca empirica sulla PET Therapy si basa sullo studio delle interazioni tra animali </w:t>
      </w:r>
      <w:proofErr w:type="gramStart"/>
      <w:r>
        <w:t>e</w:t>
      </w:r>
      <w:proofErr w:type="gramEnd"/>
      <w:r>
        <w:t xml:space="preserve"> esseri umani sulla possibile influenza positiva di queste interazioni sul benessere fisico e psicologico delle persone. La letteratura scientifica in merito a dimostrato come la presenza di animali domestici possa avere effetti benefici sulla salute e il benessere delle persone riducendo lo stress e migliorando la qualità della vita, con uno sviluppo dell’autostima e della sicurezza di sé.</w:t>
      </w:r>
    </w:p>
    <w:p w14:paraId="566364A4" w14:textId="6C36B5AD" w:rsidR="00363DCA" w:rsidRDefault="00363DCA" w:rsidP="00363DCA">
      <w:pPr>
        <w:pStyle w:val="Paragrafoelenco"/>
      </w:pPr>
      <w:r>
        <w:t>Il motivo per cui ho deciso di svolgere una ricerca empirica su questo tema è dovuto all’interesse personale per la Pet</w:t>
      </w:r>
      <w:r w:rsidR="00300B5F">
        <w:t xml:space="preserve"> therapy</w:t>
      </w:r>
      <w:r>
        <w:t>, la sua potenziale applicazione nell’ambito educativo. L’obiettivo è quello di analizzare le ricerche esistenti in merito per comprendere meglio gli effetti sulla salute e sul benessere delle persone e per esplorare le possibilità di utilizzare questa terapia in modo efficace e sicuro in futuro nella mia carriera lavorativa,</w:t>
      </w:r>
      <w:r w:rsidR="00300B5F">
        <w:t xml:space="preserve"> contribuire allo sviluppo di interventi educativi innovativi e di qualità.</w:t>
      </w:r>
    </w:p>
    <w:p w14:paraId="4F4DF6BB" w14:textId="54FFF164" w:rsidR="00754999" w:rsidRDefault="005E7345" w:rsidP="00363DCA">
      <w:pPr>
        <w:pStyle w:val="Paragrafoelenco"/>
      </w:pPr>
      <w:r>
        <w:t>Tutto ciò è stato possibile grazie alle conoscenze apprese durante il corso di pedagogia sperimentale del professore Roberto Trinchero.</w:t>
      </w:r>
    </w:p>
    <w:p w14:paraId="01D158BD" w14:textId="30E8E805" w:rsidR="00300B5F" w:rsidRPr="00B43281" w:rsidRDefault="00300B5F" w:rsidP="00EB1E40">
      <w:pPr>
        <w:pStyle w:val="Paragrafoelenco"/>
        <w:numPr>
          <w:ilvl w:val="0"/>
          <w:numId w:val="2"/>
        </w:numPr>
        <w:outlineLvl w:val="0"/>
        <w:rPr>
          <w:b/>
          <w:bCs/>
          <w:sz w:val="32"/>
          <w:szCs w:val="32"/>
        </w:rPr>
      </w:pPr>
      <w:bookmarkStart w:id="2" w:name="_Toc192603446"/>
      <w:bookmarkStart w:id="3" w:name="_Toc192603743"/>
      <w:r w:rsidRPr="00B43281">
        <w:rPr>
          <w:b/>
          <w:bCs/>
          <w:sz w:val="32"/>
          <w:szCs w:val="32"/>
        </w:rPr>
        <w:t>Problema, obiettivo di ricerca e tema</w:t>
      </w:r>
      <w:bookmarkEnd w:id="2"/>
      <w:bookmarkEnd w:id="3"/>
    </w:p>
    <w:p w14:paraId="642C9022" w14:textId="1764D58E" w:rsidR="00300B5F" w:rsidRPr="00B43281" w:rsidRDefault="00300B5F" w:rsidP="00EB1E40">
      <w:pPr>
        <w:pStyle w:val="Paragrafoelenco"/>
        <w:numPr>
          <w:ilvl w:val="1"/>
          <w:numId w:val="2"/>
        </w:numPr>
        <w:outlineLvl w:val="1"/>
        <w:rPr>
          <w:b/>
          <w:bCs/>
          <w:sz w:val="24"/>
          <w:szCs w:val="24"/>
        </w:rPr>
      </w:pPr>
      <w:bookmarkStart w:id="4" w:name="_Toc192603447"/>
      <w:bookmarkStart w:id="5" w:name="_Toc192603744"/>
      <w:r w:rsidRPr="00B43281">
        <w:rPr>
          <w:b/>
          <w:bCs/>
          <w:sz w:val="24"/>
          <w:szCs w:val="24"/>
        </w:rPr>
        <w:t>Problema conoscitivo:</w:t>
      </w:r>
      <w:bookmarkEnd w:id="4"/>
      <w:bookmarkEnd w:id="5"/>
      <w:r w:rsidR="00171ED5" w:rsidRPr="00B43281">
        <w:rPr>
          <w:b/>
          <w:bCs/>
          <w:sz w:val="24"/>
          <w:szCs w:val="24"/>
        </w:rPr>
        <w:t xml:space="preserve"> </w:t>
      </w:r>
    </w:p>
    <w:p w14:paraId="57FC020D" w14:textId="3A66E4B4" w:rsidR="003848FE" w:rsidRDefault="003848FE" w:rsidP="003848FE">
      <w:pPr>
        <w:pStyle w:val="Paragrafoelenco"/>
        <w:ind w:left="1080"/>
      </w:pPr>
      <w:r>
        <w:t>Vi è relazione tra la partecipazione alle sessioni di pet therapy e lo sviluppo dell’autostima e la sicurezza della cura di sé e ai bambini di un asilo nido (0-3 anni)</w:t>
      </w:r>
    </w:p>
    <w:p w14:paraId="4B0F252C" w14:textId="311319A9" w:rsidR="00300B5F" w:rsidRPr="00B43281" w:rsidRDefault="00300B5F" w:rsidP="00EB1E40">
      <w:pPr>
        <w:pStyle w:val="Paragrafoelenco"/>
        <w:numPr>
          <w:ilvl w:val="1"/>
          <w:numId w:val="2"/>
        </w:numPr>
        <w:outlineLvl w:val="1"/>
        <w:rPr>
          <w:b/>
          <w:bCs/>
          <w:sz w:val="24"/>
          <w:szCs w:val="24"/>
        </w:rPr>
      </w:pPr>
      <w:bookmarkStart w:id="6" w:name="_Toc192603448"/>
      <w:bookmarkStart w:id="7" w:name="_Toc192603745"/>
      <w:r w:rsidRPr="00B43281">
        <w:rPr>
          <w:b/>
          <w:bCs/>
          <w:sz w:val="24"/>
          <w:szCs w:val="24"/>
        </w:rPr>
        <w:t>Tema di ricerca:</w:t>
      </w:r>
      <w:bookmarkEnd w:id="6"/>
      <w:bookmarkEnd w:id="7"/>
      <w:r w:rsidR="00DF0392" w:rsidRPr="00B43281">
        <w:rPr>
          <w:b/>
          <w:bCs/>
          <w:sz w:val="24"/>
          <w:szCs w:val="24"/>
        </w:rPr>
        <w:t xml:space="preserve"> </w:t>
      </w:r>
    </w:p>
    <w:p w14:paraId="68D40376" w14:textId="795729B4" w:rsidR="00DF0392" w:rsidRDefault="00DF0392" w:rsidP="00DF0392">
      <w:pPr>
        <w:pStyle w:val="Paragrafoelenco"/>
        <w:ind w:left="1080"/>
      </w:pPr>
      <w:r>
        <w:t xml:space="preserve">La pet therapy </w:t>
      </w:r>
      <w:r w:rsidR="00195924">
        <w:t>per supportare il benessere psicologico e sociale dei bambini in ambiente educativo</w:t>
      </w:r>
    </w:p>
    <w:p w14:paraId="193A1F1D" w14:textId="6F9DD6F7" w:rsidR="00300B5F" w:rsidRPr="00B43281" w:rsidRDefault="00300B5F" w:rsidP="00EB1E40">
      <w:pPr>
        <w:pStyle w:val="Paragrafoelenco"/>
        <w:numPr>
          <w:ilvl w:val="1"/>
          <w:numId w:val="2"/>
        </w:numPr>
        <w:outlineLvl w:val="1"/>
        <w:rPr>
          <w:b/>
          <w:bCs/>
          <w:sz w:val="24"/>
          <w:szCs w:val="24"/>
        </w:rPr>
      </w:pPr>
      <w:bookmarkStart w:id="8" w:name="_Toc192603449"/>
      <w:bookmarkStart w:id="9" w:name="_Toc192603746"/>
      <w:r w:rsidRPr="00B43281">
        <w:rPr>
          <w:b/>
          <w:bCs/>
          <w:sz w:val="24"/>
          <w:szCs w:val="24"/>
        </w:rPr>
        <w:t>Obiettivo di ricerca:</w:t>
      </w:r>
      <w:bookmarkEnd w:id="8"/>
      <w:bookmarkEnd w:id="9"/>
    </w:p>
    <w:p w14:paraId="1F054B5D" w14:textId="0DBA8ABA" w:rsidR="00195924" w:rsidRDefault="00195924" w:rsidP="00F371C9">
      <w:pPr>
        <w:pStyle w:val="Paragrafoelenco"/>
        <w:ind w:left="1080"/>
      </w:pPr>
      <w:r>
        <w:t xml:space="preserve">Valutare l’impatto delle sessioni di </w:t>
      </w:r>
      <w:r w:rsidR="00DD6AC8">
        <w:t>pet therapy</w:t>
      </w:r>
      <w:r w:rsidR="005754E6">
        <w:t xml:space="preserve"> </w:t>
      </w:r>
      <w:r>
        <w:t>sullo sviluppo dell’empatia e della cura di sé nei bambini di un asi</w:t>
      </w:r>
      <w:r w:rsidR="005754E6">
        <w:t>l</w:t>
      </w:r>
      <w:r>
        <w:t>o nido</w:t>
      </w:r>
    </w:p>
    <w:p w14:paraId="3C87E1B2" w14:textId="694FCCC7" w:rsidR="00300B5F" w:rsidRPr="00B43281" w:rsidRDefault="00300B5F" w:rsidP="00EB1E40">
      <w:pPr>
        <w:pStyle w:val="Paragrafoelenco"/>
        <w:numPr>
          <w:ilvl w:val="0"/>
          <w:numId w:val="2"/>
        </w:numPr>
        <w:outlineLvl w:val="0"/>
        <w:rPr>
          <w:b/>
          <w:bCs/>
          <w:sz w:val="32"/>
          <w:szCs w:val="32"/>
        </w:rPr>
      </w:pPr>
      <w:bookmarkStart w:id="10" w:name="_Toc192603450"/>
      <w:bookmarkStart w:id="11" w:name="_Toc192603747"/>
      <w:r w:rsidRPr="00B43281">
        <w:rPr>
          <w:b/>
          <w:bCs/>
          <w:sz w:val="32"/>
          <w:szCs w:val="32"/>
        </w:rPr>
        <w:t>Mappa concettuale e quadro teorico</w:t>
      </w:r>
      <w:bookmarkEnd w:id="10"/>
      <w:bookmarkEnd w:id="11"/>
    </w:p>
    <w:p w14:paraId="2117BB94" w14:textId="3EB95437" w:rsidR="00300B5F" w:rsidRPr="00B43281" w:rsidRDefault="00300B5F" w:rsidP="00EB1E40">
      <w:pPr>
        <w:pStyle w:val="Paragrafoelenco"/>
        <w:numPr>
          <w:ilvl w:val="1"/>
          <w:numId w:val="2"/>
        </w:numPr>
        <w:outlineLvl w:val="1"/>
        <w:rPr>
          <w:b/>
          <w:bCs/>
          <w:sz w:val="24"/>
          <w:szCs w:val="24"/>
        </w:rPr>
      </w:pPr>
      <w:bookmarkStart w:id="12" w:name="_Toc192603451"/>
      <w:bookmarkStart w:id="13" w:name="_Toc192603748"/>
      <w:r w:rsidRPr="00B43281">
        <w:rPr>
          <w:b/>
          <w:bCs/>
          <w:sz w:val="24"/>
          <w:szCs w:val="24"/>
        </w:rPr>
        <w:t>Mappa concettuale</w:t>
      </w:r>
      <w:bookmarkEnd w:id="12"/>
      <w:bookmarkEnd w:id="13"/>
      <w:r w:rsidRPr="00B43281">
        <w:rPr>
          <w:b/>
          <w:bCs/>
          <w:sz w:val="24"/>
          <w:szCs w:val="24"/>
        </w:rPr>
        <w:t xml:space="preserve"> </w:t>
      </w:r>
    </w:p>
    <w:p w14:paraId="2F780F06" w14:textId="7FA03892" w:rsidR="00F371C9" w:rsidRDefault="00DD6AC8" w:rsidP="00F371C9">
      <w:pPr>
        <w:pStyle w:val="Paragrafoelenco"/>
        <w:ind w:left="1080"/>
      </w:pPr>
      <w:r>
        <w:rPr>
          <w:noProof/>
        </w:rPr>
        <w:drawing>
          <wp:inline distT="0" distB="0" distL="0" distR="0" wp14:anchorId="40A73AF7" wp14:editId="201EFE7A">
            <wp:extent cx="4064000" cy="3048000"/>
            <wp:effectExtent l="0" t="0" r="0" b="0"/>
            <wp:docPr id="818781772" name="Immagine 1" descr="Immagine che contiene testo, computer, computer, intern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781772" name="Immagine 1" descr="Immagine che contiene testo, computer, computer, interno&#10;&#10;Il contenuto generato dall'IA potrebbe non essere corretto."/>
                    <pic:cNvPicPr/>
                  </pic:nvPicPr>
                  <pic:blipFill>
                    <a:blip r:embed="rId11">
                      <a:extLst>
                        <a:ext uri="{28A0092B-C50C-407E-A947-70E740481C1C}">
                          <a14:useLocalDpi xmlns:a14="http://schemas.microsoft.com/office/drawing/2010/main" val="0"/>
                        </a:ext>
                      </a:extLst>
                    </a:blip>
                    <a:stretch>
                      <a:fillRect/>
                    </a:stretch>
                  </pic:blipFill>
                  <pic:spPr>
                    <a:xfrm>
                      <a:off x="0" y="0"/>
                      <a:ext cx="4064000" cy="3048000"/>
                    </a:xfrm>
                    <a:prstGeom prst="rect">
                      <a:avLst/>
                    </a:prstGeom>
                  </pic:spPr>
                </pic:pic>
              </a:graphicData>
            </a:graphic>
          </wp:inline>
        </w:drawing>
      </w:r>
    </w:p>
    <w:p w14:paraId="1094FCF7" w14:textId="39200CB5" w:rsidR="00300B5F" w:rsidRPr="00B43281" w:rsidRDefault="00300B5F" w:rsidP="00EB1E40">
      <w:pPr>
        <w:pStyle w:val="Paragrafoelenco"/>
        <w:numPr>
          <w:ilvl w:val="1"/>
          <w:numId w:val="2"/>
        </w:numPr>
        <w:outlineLvl w:val="1"/>
        <w:rPr>
          <w:b/>
          <w:bCs/>
          <w:sz w:val="24"/>
          <w:szCs w:val="24"/>
        </w:rPr>
      </w:pPr>
      <w:bookmarkStart w:id="14" w:name="_Toc192603452"/>
      <w:bookmarkStart w:id="15" w:name="_Toc192603749"/>
      <w:r w:rsidRPr="00B43281">
        <w:rPr>
          <w:b/>
          <w:bCs/>
          <w:sz w:val="24"/>
          <w:szCs w:val="24"/>
        </w:rPr>
        <w:t>Quadro teorico</w:t>
      </w:r>
      <w:bookmarkEnd w:id="14"/>
      <w:bookmarkEnd w:id="15"/>
    </w:p>
    <w:p w14:paraId="74AB76E1" w14:textId="7DE80ABD" w:rsidR="00DD6AC8" w:rsidRDefault="00FC7DF2" w:rsidP="00DD6AC8">
      <w:pPr>
        <w:pStyle w:val="Paragrafoelenco"/>
        <w:ind w:left="1080"/>
      </w:pPr>
      <w:r>
        <w:t>Il presente quadro teorico si propone di analizzare l’affascinante tema della Pet Therapy</w:t>
      </w:r>
      <w:r w:rsidR="005F5261">
        <w:t xml:space="preserve"> e i suoi benefici.</w:t>
      </w:r>
    </w:p>
    <w:p w14:paraId="5A18B2DC" w14:textId="77777777" w:rsidR="00DE5EB4" w:rsidRDefault="00DE5EB4" w:rsidP="00DE5EB4">
      <w:pPr>
        <w:pStyle w:val="Paragrafoelenco"/>
        <w:ind w:left="1080"/>
      </w:pPr>
      <w:r>
        <w:lastRenderedPageBreak/>
        <w:t>La pet therapy è una forma di terapia in cui il canale comunicativo più usato e sollecitato è</w:t>
      </w:r>
    </w:p>
    <w:p w14:paraId="00928AC0" w14:textId="77777777" w:rsidR="00DE5EB4" w:rsidRDefault="00DE5EB4" w:rsidP="00DE5EB4">
      <w:pPr>
        <w:pStyle w:val="Paragrafoelenco"/>
        <w:ind w:left="1080"/>
      </w:pPr>
      <w:r>
        <w:t>quello dell’immediata espressione delle emozioni, in cui si attiva il sistema rettiliano, nel</w:t>
      </w:r>
    </w:p>
    <w:p w14:paraId="10E19FA6" w14:textId="52C541A4" w:rsidR="00DE5EB4" w:rsidRDefault="00DE5EB4" w:rsidP="00DE5EB4">
      <w:pPr>
        <w:pStyle w:val="Paragrafoelenco"/>
        <w:ind w:left="1080"/>
      </w:pPr>
      <w:r>
        <w:t>paziente come nell’</w:t>
      </w:r>
      <w:r w:rsidR="007241F6">
        <w:t>animale. La</w:t>
      </w:r>
      <w:r>
        <w:t xml:space="preserve"> pet therapy in Italia viene riconosciuta come utilizzabile per</w:t>
      </w:r>
    </w:p>
    <w:p w14:paraId="3AB66A1D" w14:textId="77777777" w:rsidR="00DE5EB4" w:rsidRDefault="00DE5EB4" w:rsidP="00DE5EB4">
      <w:pPr>
        <w:pStyle w:val="Paragrafoelenco"/>
        <w:ind w:left="1080"/>
      </w:pPr>
      <w:r>
        <w:t>la cura di anziani e bambini nel decreto ministeriale del 2003. Nel 2005 anche il comitato</w:t>
      </w:r>
    </w:p>
    <w:p w14:paraId="0311B278" w14:textId="6A2ABC42" w:rsidR="00DE5EB4" w:rsidRDefault="00DE5EB4" w:rsidP="00DE5EB4">
      <w:pPr>
        <w:pStyle w:val="Paragrafoelenco"/>
        <w:ind w:left="1080"/>
      </w:pPr>
      <w:r>
        <w:t xml:space="preserve">nazionale bioetico la </w:t>
      </w:r>
      <w:r w:rsidR="007241F6">
        <w:t>riconosce. Nel</w:t>
      </w:r>
      <w:r>
        <w:t xml:space="preserve"> frattempo, nel 2004, nasce la ESAAT (European Society</w:t>
      </w:r>
    </w:p>
    <w:p w14:paraId="58F84BE2" w14:textId="77777777" w:rsidR="00DE5EB4" w:rsidRDefault="00DE5EB4" w:rsidP="00DE5EB4">
      <w:pPr>
        <w:pStyle w:val="Paragrafoelenco"/>
        <w:ind w:left="1080"/>
      </w:pPr>
      <w:r>
        <w:t>for Animal Assisted Therapy) che certifica la formazione degli operatori e definisce le linee</w:t>
      </w:r>
    </w:p>
    <w:p w14:paraId="4883EFF9" w14:textId="77777777" w:rsidR="00DE5EB4" w:rsidRDefault="00DE5EB4" w:rsidP="00DE5EB4">
      <w:pPr>
        <w:pStyle w:val="Paragrafoelenco"/>
        <w:ind w:left="1080"/>
      </w:pPr>
      <w:r>
        <w:t>guida del trattamento degli animali impegnati in tutte le attività di terapia, di assistenza e di</w:t>
      </w:r>
    </w:p>
    <w:p w14:paraId="089A1042" w14:textId="0384A74B" w:rsidR="00DE5EB4" w:rsidRDefault="00DE5EB4" w:rsidP="00DE5EB4">
      <w:pPr>
        <w:pStyle w:val="Paragrafoelenco"/>
        <w:ind w:left="1080"/>
      </w:pPr>
      <w:r>
        <w:t xml:space="preserve">educazione, affinché venga sempre preservato il loro </w:t>
      </w:r>
      <w:r w:rsidR="007241F6">
        <w:t>benessere. In</w:t>
      </w:r>
      <w:r>
        <w:t xml:space="preserve"> realtà gli animali sono</w:t>
      </w:r>
    </w:p>
    <w:p w14:paraId="196E5D90" w14:textId="77777777" w:rsidR="00DE5EB4" w:rsidRDefault="00DE5EB4" w:rsidP="00DE5EB4">
      <w:pPr>
        <w:pStyle w:val="Paragrafoelenco"/>
        <w:ind w:left="1080"/>
      </w:pPr>
      <w:r>
        <w:t>impiegati nella cura di diverse patologie da molto più tempo ed oggi esistono molti tipi di</w:t>
      </w:r>
    </w:p>
    <w:p w14:paraId="3A082FE2" w14:textId="404FEBE9" w:rsidR="00DE5EB4" w:rsidRDefault="00DE5EB4" w:rsidP="00DE5EB4">
      <w:pPr>
        <w:pStyle w:val="Paragrafoelenco"/>
        <w:ind w:left="1080"/>
      </w:pPr>
      <w:r>
        <w:t>quella che viene comunemente conosciuta come “pet therapy</w:t>
      </w:r>
      <w:r w:rsidR="007241F6">
        <w:t>”. Buoni</w:t>
      </w:r>
      <w:r>
        <w:t xml:space="preserve"> risultati in questa</w:t>
      </w:r>
    </w:p>
    <w:p w14:paraId="6721D162" w14:textId="77777777" w:rsidR="00DE5EB4" w:rsidRDefault="00DE5EB4" w:rsidP="00DE5EB4">
      <w:pPr>
        <w:pStyle w:val="Paragrafoelenco"/>
        <w:ind w:left="1080"/>
      </w:pPr>
      <w:r>
        <w:t>direzione sono già stati riportati da Kaminski, Pellino e Wish, che nel 2002 hanno osservato</w:t>
      </w:r>
    </w:p>
    <w:p w14:paraId="176A861A" w14:textId="77777777" w:rsidR="00DE5EB4" w:rsidRDefault="00DE5EB4" w:rsidP="00DE5EB4">
      <w:pPr>
        <w:pStyle w:val="Paragrafoelenco"/>
        <w:ind w:left="1080"/>
      </w:pPr>
      <w:r>
        <w:t>un campione di 70 bambini e hanno usato come dato anche il livello dell’umore osservato dai</w:t>
      </w:r>
    </w:p>
    <w:p w14:paraId="6CA763B1" w14:textId="7D59F1BE" w:rsidR="00DE5EB4" w:rsidRDefault="00DE5EB4" w:rsidP="00DE5EB4">
      <w:pPr>
        <w:pStyle w:val="Paragrafoelenco"/>
        <w:ind w:left="1080"/>
      </w:pPr>
      <w:r>
        <w:t xml:space="preserve">genitori nei figli </w:t>
      </w:r>
      <w:r w:rsidR="007241F6">
        <w:t>ospedalizzati. A</w:t>
      </w:r>
      <w:r>
        <w:t xml:space="preserve"> fronte di valori fisiologici immutati come la pressione</w:t>
      </w:r>
    </w:p>
    <w:p w14:paraId="6CA86BBE" w14:textId="77777777" w:rsidR="00DE5EB4" w:rsidRDefault="00DE5EB4" w:rsidP="00DE5EB4">
      <w:pPr>
        <w:pStyle w:val="Paragrafoelenco"/>
        <w:ind w:left="1080"/>
      </w:pPr>
      <w:r>
        <w:t>sanguigna o il ritmo respiratorio, la presenza del cane può però far diminuire</w:t>
      </w:r>
    </w:p>
    <w:p w14:paraId="143A4E30" w14:textId="77777777" w:rsidR="00DE5EB4" w:rsidRDefault="00DE5EB4" w:rsidP="00DE5EB4">
      <w:pPr>
        <w:pStyle w:val="Paragrafoelenco"/>
        <w:ind w:left="1080"/>
      </w:pPr>
      <w:r>
        <w:t>significativamente il livello del dolore percepito da bambini tra i 3 ed i 17 anni, in contesti</w:t>
      </w:r>
    </w:p>
    <w:p w14:paraId="1BD64C26" w14:textId="77777777" w:rsidR="00DE5EB4" w:rsidRDefault="00DE5EB4" w:rsidP="00DE5EB4">
      <w:pPr>
        <w:pStyle w:val="Paragrafoelenco"/>
        <w:ind w:left="1080"/>
      </w:pPr>
      <w:r>
        <w:t>ospedalieri e in alcuni momenti in cui il dolore è particolarmente forte (Braun, Stangler,</w:t>
      </w:r>
    </w:p>
    <w:p w14:paraId="073416F0" w14:textId="6B2C597E" w:rsidR="00DE5EB4" w:rsidRDefault="00DE5EB4" w:rsidP="00DE5EB4">
      <w:pPr>
        <w:pStyle w:val="Paragrafoelenco"/>
        <w:ind w:left="1080"/>
      </w:pPr>
      <w:r>
        <w:t>Narveson, Pettingell, 2009</w:t>
      </w:r>
      <w:r w:rsidR="007241F6">
        <w:t>). Più</w:t>
      </w:r>
      <w:r>
        <w:t xml:space="preserve"> nello specifico, secondo Sobo, Eng e Kassity-Krich, il fattore</w:t>
      </w:r>
    </w:p>
    <w:p w14:paraId="7460B373" w14:textId="77777777" w:rsidR="00DE5EB4" w:rsidRDefault="00DE5EB4" w:rsidP="00DE5EB4">
      <w:pPr>
        <w:pStyle w:val="Paragrafoelenco"/>
        <w:ind w:left="1080"/>
      </w:pPr>
      <w:r>
        <w:t>cognitivo sarebbe quello maggiormente influenzato: i pensieri negativi relativi al dolore</w:t>
      </w:r>
    </w:p>
    <w:p w14:paraId="3CD140CF" w14:textId="77777777" w:rsidR="00DE5EB4" w:rsidRDefault="00DE5EB4" w:rsidP="00DE5EB4">
      <w:pPr>
        <w:pStyle w:val="Paragrafoelenco"/>
        <w:ind w:left="1080"/>
      </w:pPr>
      <w:r>
        <w:t>percepito verrebbero affiancati e sostituiti da pensieri confortanti relativi all’essere in</w:t>
      </w:r>
    </w:p>
    <w:p w14:paraId="42B00C9B" w14:textId="794FB2AA" w:rsidR="00DE5EB4" w:rsidRDefault="00DE5EB4" w:rsidP="00DE5EB4">
      <w:pPr>
        <w:pStyle w:val="Paragrafoelenco"/>
        <w:ind w:left="1080"/>
      </w:pPr>
      <w:r>
        <w:t xml:space="preserve">piacevole compagnia ed al sentirsi in un contesto più vicino a </w:t>
      </w:r>
      <w:r w:rsidR="007241F6">
        <w:t>casa. I</w:t>
      </w:r>
      <w:r>
        <w:t xml:space="preserve"> pazienti ospedalizzati</w:t>
      </w:r>
    </w:p>
    <w:p w14:paraId="76E0741E" w14:textId="77777777" w:rsidR="00DE5EB4" w:rsidRDefault="00DE5EB4" w:rsidP="00DE5EB4">
      <w:pPr>
        <w:pStyle w:val="Paragrafoelenco"/>
        <w:ind w:left="1080"/>
      </w:pPr>
      <w:r>
        <w:t>che ricevono pet-therapy avvertono anche un maggior livello di energia ed un abbassamento</w:t>
      </w:r>
    </w:p>
    <w:p w14:paraId="1BD38CA0" w14:textId="295D9B63" w:rsidR="00DE5EB4" w:rsidRDefault="00DE5EB4" w:rsidP="00DE5EB4">
      <w:pPr>
        <w:pStyle w:val="Paragrafoelenco"/>
        <w:ind w:left="1080"/>
      </w:pPr>
      <w:r>
        <w:t>del livello di fatica, secondo lo studio di Bulette Coakley e Mahoney (2009</w:t>
      </w:r>
      <w:r w:rsidR="007241F6">
        <w:t>). Oltre</w:t>
      </w:r>
      <w:r>
        <w:t xml:space="preserve"> ai cani,</w:t>
      </w:r>
    </w:p>
    <w:p w14:paraId="1DC694FE" w14:textId="77777777" w:rsidR="00DE5EB4" w:rsidRDefault="00DE5EB4" w:rsidP="00DE5EB4">
      <w:pPr>
        <w:pStyle w:val="Paragrafoelenco"/>
        <w:ind w:left="1080"/>
      </w:pPr>
      <w:r>
        <w:t>anche i cavalli, anch’essi animali che in natura vivono in branco e che quindi sono</w:t>
      </w:r>
    </w:p>
    <w:p w14:paraId="664E96F5" w14:textId="77777777" w:rsidR="00DE5EB4" w:rsidRDefault="00DE5EB4" w:rsidP="00DE5EB4">
      <w:pPr>
        <w:pStyle w:val="Paragrafoelenco"/>
        <w:ind w:left="1080"/>
      </w:pPr>
      <w:r>
        <w:t>particolarmente abituati a relazionarsi con gli altri, sono sempre più spesso protagonisti di</w:t>
      </w:r>
    </w:p>
    <w:p w14:paraId="7002282B" w14:textId="1892CFED" w:rsidR="00DE5EB4" w:rsidRDefault="00DE5EB4" w:rsidP="00DE5EB4">
      <w:pPr>
        <w:pStyle w:val="Paragrafoelenco"/>
        <w:ind w:left="1080"/>
      </w:pPr>
      <w:r>
        <w:t xml:space="preserve">interventi a scopi terapeutici o </w:t>
      </w:r>
      <w:r w:rsidR="000069DD">
        <w:t>educativi. Meta</w:t>
      </w:r>
      <w:r>
        <w:t>-studi come quello di Nimer e Lundahl del</w:t>
      </w:r>
    </w:p>
    <w:p w14:paraId="1DCBDA6E" w14:textId="77777777" w:rsidR="00DE5EB4" w:rsidRDefault="00DE5EB4" w:rsidP="00DE5EB4">
      <w:pPr>
        <w:pStyle w:val="Paragrafoelenco"/>
        <w:ind w:left="1080"/>
      </w:pPr>
      <w:r>
        <w:t>2007, che hanno considerato 250 ricerche, hanno rilevato che le AAT influenzano</w:t>
      </w:r>
    </w:p>
    <w:p w14:paraId="2D57AFC3" w14:textId="6F58B581" w:rsidR="00DE5EB4" w:rsidRDefault="00DE5EB4" w:rsidP="00DE5EB4">
      <w:pPr>
        <w:pStyle w:val="Paragrafoelenco"/>
        <w:ind w:left="1080"/>
      </w:pPr>
      <w:r>
        <w:t xml:space="preserve">significativamente i risultati in </w:t>
      </w:r>
      <w:proofErr w:type="gramStart"/>
      <w:r>
        <w:t>4</w:t>
      </w:r>
      <w:proofErr w:type="gramEnd"/>
      <w:r>
        <w:t xml:space="preserve"> aree: le sindromi dello spettro </w:t>
      </w:r>
      <w:r w:rsidR="000069DD">
        <w:t>autistico, le</w:t>
      </w:r>
      <w:r>
        <w:t xml:space="preserve"> difficoltà fisiche, i problemi di comportamento ed il benessere </w:t>
      </w:r>
      <w:r w:rsidR="000069DD">
        <w:t>emotivo. I</w:t>
      </w:r>
      <w:r>
        <w:t xml:space="preserve"> benefici sono molteplici risalenti a</w:t>
      </w:r>
    </w:p>
    <w:p w14:paraId="17FEA95A" w14:textId="77777777" w:rsidR="00DE5EB4" w:rsidRDefault="00DE5EB4" w:rsidP="00DE5EB4">
      <w:pPr>
        <w:pStyle w:val="Paragrafoelenco"/>
        <w:ind w:left="1080"/>
      </w:pPr>
      <w:r>
        <w:t>questa terapia come nella ricerca di Cimmino nel 2017 che dimostrano l’area di riduzione</w:t>
      </w:r>
    </w:p>
    <w:p w14:paraId="1FB3AF8C" w14:textId="77777777" w:rsidR="00DE5EB4" w:rsidRDefault="00DE5EB4" w:rsidP="00DE5EB4">
      <w:pPr>
        <w:pStyle w:val="Paragrafoelenco"/>
        <w:ind w:left="1080"/>
      </w:pPr>
      <w:r>
        <w:t>dello stress e miglioramento delle qualità della vita nei bambini che partecipano alle sessioni</w:t>
      </w:r>
    </w:p>
    <w:p w14:paraId="4B625D22" w14:textId="3937FDA4" w:rsidR="00DE5EB4" w:rsidRDefault="00DE5EB4" w:rsidP="00DE5EB4">
      <w:pPr>
        <w:pStyle w:val="Paragrafoelenco"/>
        <w:ind w:left="1080"/>
      </w:pPr>
      <w:r>
        <w:t>di PET Therapy.</w:t>
      </w:r>
      <w:r w:rsidR="000069DD">
        <w:t xml:space="preserve"> </w:t>
      </w:r>
      <w:r>
        <w:t>Cimmino (2017) ha evidenziato che la partecipazione a sessioni di PET</w:t>
      </w:r>
    </w:p>
    <w:p w14:paraId="179BC1F0" w14:textId="77777777" w:rsidR="00DE5EB4" w:rsidRDefault="00DE5EB4" w:rsidP="00DE5EB4">
      <w:pPr>
        <w:pStyle w:val="Paragrafoelenco"/>
        <w:ind w:left="1080"/>
      </w:pPr>
      <w:r>
        <w:t>therapy porta a una riduzione dello stress e a un miglioramento significativo della qualità</w:t>
      </w:r>
    </w:p>
    <w:p w14:paraId="4D6BCCD5" w14:textId="48564C8B" w:rsidR="00DE5EB4" w:rsidRDefault="00DE5EB4" w:rsidP="00DE5EB4">
      <w:pPr>
        <w:pStyle w:val="Paragrafoelenco"/>
        <w:ind w:left="1080"/>
      </w:pPr>
      <w:r>
        <w:t xml:space="preserve">della vita nei bambini. </w:t>
      </w:r>
      <w:r w:rsidR="008F2B0B">
        <w:t xml:space="preserve">L’interazione </w:t>
      </w:r>
      <w:r>
        <w:t>con gli animali rappresenta una forma efficace di</w:t>
      </w:r>
    </w:p>
    <w:p w14:paraId="3B9DED82" w14:textId="4DEB9B5E" w:rsidR="00DE5EB4" w:rsidRDefault="00DE5EB4" w:rsidP="00DE5EB4">
      <w:pPr>
        <w:pStyle w:val="Paragrafoelenco"/>
        <w:ind w:left="1080"/>
      </w:pPr>
      <w:r>
        <w:t>supporto emotivo e riduzione dell</w:t>
      </w:r>
      <w:r w:rsidR="008F2B0B">
        <w:t>’</w:t>
      </w:r>
      <w:r>
        <w:t>ansia.</w:t>
      </w:r>
      <w:r w:rsidR="008F2B0B">
        <w:t xml:space="preserve"> </w:t>
      </w:r>
      <w:r>
        <w:t>Le teorie psicologiche e sociali supportano</w:t>
      </w:r>
      <w:r w:rsidR="00681590">
        <w:t xml:space="preserve"> l’</w:t>
      </w:r>
      <w:r>
        <w:t>uso della</w:t>
      </w:r>
    </w:p>
    <w:p w14:paraId="206EB664" w14:textId="0D5E5190" w:rsidR="00DE5EB4" w:rsidRDefault="00DE5EB4" w:rsidP="0069650B">
      <w:pPr>
        <w:pStyle w:val="Paragrafoelenco"/>
        <w:ind w:left="1080"/>
      </w:pPr>
      <w:r>
        <w:t>P</w:t>
      </w:r>
      <w:r w:rsidR="00681590">
        <w:t xml:space="preserve">et </w:t>
      </w:r>
      <w:r w:rsidR="007241F6">
        <w:t>therapy. Ad</w:t>
      </w:r>
      <w:r>
        <w:t xml:space="preserve"> esempio, la teoria de</w:t>
      </w:r>
      <w:r w:rsidR="00681590">
        <w:t>ll’</w:t>
      </w:r>
      <w:r>
        <w:t xml:space="preserve">attaccamento di Bowlby potrebbe spiegare come </w:t>
      </w:r>
      <w:r w:rsidR="000F2EF7">
        <w:t>l’</w:t>
      </w:r>
      <w:r>
        <w:t>interazione</w:t>
      </w:r>
      <w:r w:rsidR="000F2EF7">
        <w:t xml:space="preserve"> </w:t>
      </w:r>
      <w:r>
        <w:t>con gli animali possa favorire lo sviluppo di legami emotivi sicuri nei bambini. Secondo</w:t>
      </w:r>
      <w:r w:rsidR="000F2EF7">
        <w:t xml:space="preserve"> </w:t>
      </w:r>
      <w:r>
        <w:t>questa teoria, il contatto con un animale può fornire una fonte di conforto e sicurezza, simile</w:t>
      </w:r>
      <w:r w:rsidR="000F2EF7">
        <w:t xml:space="preserve"> </w:t>
      </w:r>
      <w:r>
        <w:t>a quella offerta da una figura di attaccamento umana. Studi empirici che saranno esplicitati</w:t>
      </w:r>
      <w:r w:rsidR="000F2EF7">
        <w:t xml:space="preserve"> </w:t>
      </w:r>
      <w:r>
        <w:t>in modo più dettagliato nella parte successiva della ricerca, come lo studio di Wright (2016)</w:t>
      </w:r>
      <w:r w:rsidR="0069650B">
        <w:t xml:space="preserve"> </w:t>
      </w:r>
      <w:r>
        <w:t>che ha osservato un incremento delle abilità sociali nei bambini partecipanti, e lo studio del</w:t>
      </w:r>
      <w:r w:rsidR="0069650B">
        <w:t xml:space="preserve"> </w:t>
      </w:r>
      <w:r>
        <w:t>2014 sull</w:t>
      </w:r>
      <w:r w:rsidR="0069650B">
        <w:t>’</w:t>
      </w:r>
      <w:r>
        <w:t>uso degli acquari e PET therapy nei contesti scolastici, confermano l</w:t>
      </w:r>
      <w:r w:rsidR="0069650B">
        <w:t>’</w:t>
      </w:r>
      <w:r>
        <w:t>efficacia della</w:t>
      </w:r>
    </w:p>
    <w:p w14:paraId="5257DF7C" w14:textId="72C0E777" w:rsidR="00DE5EB4" w:rsidRDefault="00DE5EB4" w:rsidP="00DE5EB4">
      <w:pPr>
        <w:pStyle w:val="Paragrafoelenco"/>
        <w:ind w:left="1080"/>
      </w:pPr>
      <w:r>
        <w:t>PET.</w:t>
      </w:r>
      <w:r w:rsidR="0069650B">
        <w:t xml:space="preserve"> </w:t>
      </w:r>
      <w:r w:rsidR="0065358E">
        <w:t xml:space="preserve">Un altro studio di ricerca </w:t>
      </w:r>
      <w:r w:rsidR="00233EEB">
        <w:t>che ho analizzato</w:t>
      </w:r>
      <w:r w:rsidR="0065358E">
        <w:t xml:space="preserve"> </w:t>
      </w:r>
      <w:r w:rsidR="00233EEB">
        <w:t xml:space="preserve">è la tesi di Greta </w:t>
      </w:r>
      <w:proofErr w:type="spellStart"/>
      <w:proofErr w:type="gramStart"/>
      <w:r w:rsidR="00233EEB">
        <w:t>Trevisiol</w:t>
      </w:r>
      <w:r w:rsidR="003D4087">
        <w:t>,esplorando</w:t>
      </w:r>
      <w:proofErr w:type="spellEnd"/>
      <w:proofErr w:type="gramEnd"/>
      <w:r w:rsidR="003D4087">
        <w:t xml:space="preserve"> le caratteristiche </w:t>
      </w:r>
      <w:r w:rsidR="009865FC">
        <w:t>della</w:t>
      </w:r>
      <w:r>
        <w:t xml:space="preserve"> PET</w:t>
      </w:r>
      <w:r w:rsidR="0069650B">
        <w:t xml:space="preserve"> </w:t>
      </w:r>
      <w:r w:rsidR="00D736F5">
        <w:t>therapy è</w:t>
      </w:r>
      <w:r>
        <w:t xml:space="preserve"> integrata nei contesti educativi e terapeutici </w:t>
      </w:r>
      <w:r w:rsidR="00B25454">
        <w:t>nelle pratiche di supporto psicologico e educativo. Nel primo capitolo, l’autrice descrive le caratteristiche fondamentali della PET terapia,</w:t>
      </w:r>
      <w:r w:rsidR="00107396">
        <w:t xml:space="preserve"> esaminando come gli animali possono agire come mediatori emotivi e psicologici nelle dinamiche interpersonali. Il secondo capitolo si focalizza sulla relazione tra uomo e animale, evidenziando i benefici terapeutici derivanti dall’interazione con animali specifici utilizzati nella pet terapia.</w:t>
      </w:r>
      <w:r w:rsidR="00FB3163">
        <w:t xml:space="preserve"> Infine, nel terzo capitolo la tesi esplora la progettazione degli interventi di Peter per bambini con disturbi con ADHD e sindrome di Down, </w:t>
      </w:r>
      <w:r w:rsidR="00FB3163">
        <w:lastRenderedPageBreak/>
        <w:t>fornendo una panoramica di esperienze pratiche che evidenziano l’efficacia di tali interventi nel miglioramento del comportamento e delle capacità relazionali.</w:t>
      </w:r>
    </w:p>
    <w:p w14:paraId="10258AFD" w14:textId="77777777" w:rsidR="00DE5EB4" w:rsidRDefault="00DE5EB4" w:rsidP="00DE5EB4">
      <w:pPr>
        <w:pStyle w:val="Paragrafoelenco"/>
        <w:ind w:left="1080"/>
      </w:pPr>
      <w:r>
        <w:t>disturbi dello spettro autistico e altre difficoltà emotive e relazionali. Le sessioni di PET</w:t>
      </w:r>
    </w:p>
    <w:p w14:paraId="0B51D7D1" w14:textId="77777777" w:rsidR="00DE5EB4" w:rsidRDefault="00DE5EB4" w:rsidP="00DE5EB4">
      <w:pPr>
        <w:pStyle w:val="Paragrafoelenco"/>
        <w:ind w:left="1080"/>
      </w:pPr>
      <w:r>
        <w:t>therapy possono essere utilizzate come complemento alle terapie tradizionali, offrendo un</w:t>
      </w:r>
    </w:p>
    <w:p w14:paraId="5DD1207A" w14:textId="2F24B24C" w:rsidR="00DE5EB4" w:rsidRDefault="00DE5EB4" w:rsidP="00DE5EB4">
      <w:pPr>
        <w:pStyle w:val="Paragrafoelenco"/>
        <w:ind w:left="1080"/>
      </w:pPr>
      <w:r>
        <w:t>approccio ludico e pratico che favorisce l</w:t>
      </w:r>
      <w:r w:rsidR="0069650B">
        <w:t>’</w:t>
      </w:r>
      <w:r>
        <w:t>acquisizione di competenze sociali vitali.</w:t>
      </w:r>
    </w:p>
    <w:p w14:paraId="021272A4" w14:textId="360E2599" w:rsidR="00DE5EB4" w:rsidRDefault="00DE5EB4" w:rsidP="00D736F5">
      <w:pPr>
        <w:pStyle w:val="Paragrafoelenco"/>
        <w:ind w:left="1080"/>
      </w:pPr>
      <w:r>
        <w:t xml:space="preserve">Nonostante i numerosi benefici documentati, la PET </w:t>
      </w:r>
      <w:r w:rsidR="00D736F5">
        <w:t xml:space="preserve">therapy </w:t>
      </w:r>
      <w:r>
        <w:t xml:space="preserve">presenta anche alcune critiche e </w:t>
      </w:r>
      <w:r w:rsidR="00D736F5">
        <w:t>limiti. Ad</w:t>
      </w:r>
      <w:r>
        <w:t xml:space="preserve"> esempio, è necessaria ulteriore ricerca per confermare i risultati ottenuti e per</w:t>
      </w:r>
    </w:p>
    <w:p w14:paraId="4B1A0B29" w14:textId="705E38AD" w:rsidR="00DE5EB4" w:rsidRDefault="00DE5EB4" w:rsidP="00D736F5">
      <w:pPr>
        <w:pStyle w:val="Paragrafoelenco"/>
        <w:ind w:left="1080"/>
      </w:pPr>
      <w:r>
        <w:t>comprendere meglio le possibili controindicazioni. Inoltre, l</w:t>
      </w:r>
      <w:r w:rsidR="00D736F5">
        <w:t>’efficacia</w:t>
      </w:r>
      <w:r>
        <w:t xml:space="preserve"> della PET </w:t>
      </w:r>
      <w:r w:rsidR="00D736F5">
        <w:t xml:space="preserve">therapy </w:t>
      </w:r>
      <w:r>
        <w:t>può variare</w:t>
      </w:r>
      <w:r w:rsidR="00D736F5">
        <w:t xml:space="preserve"> </w:t>
      </w:r>
      <w:r>
        <w:t>in base alla frequenza e alla durata delle sessioni, nonché al tipo di interazione con gli</w:t>
      </w:r>
    </w:p>
    <w:p w14:paraId="3A1CE8FC" w14:textId="412AF245" w:rsidR="005F5261" w:rsidRDefault="00DE5EB4" w:rsidP="00DE5EB4">
      <w:pPr>
        <w:pStyle w:val="Paragrafoelenco"/>
        <w:ind w:left="1080"/>
      </w:pPr>
      <w:r>
        <w:t>animali.</w:t>
      </w:r>
    </w:p>
    <w:p w14:paraId="53AA5AEA" w14:textId="2B491857" w:rsidR="00D736F5" w:rsidRPr="00EF15AC" w:rsidRDefault="00300B5F" w:rsidP="00EB1E40">
      <w:pPr>
        <w:pStyle w:val="Paragrafoelenco"/>
        <w:numPr>
          <w:ilvl w:val="0"/>
          <w:numId w:val="2"/>
        </w:numPr>
        <w:outlineLvl w:val="0"/>
        <w:rPr>
          <w:b/>
          <w:bCs/>
          <w:sz w:val="32"/>
          <w:szCs w:val="32"/>
        </w:rPr>
      </w:pPr>
      <w:bookmarkStart w:id="16" w:name="_Toc192603453"/>
      <w:bookmarkStart w:id="17" w:name="_Toc192603750"/>
      <w:r w:rsidRPr="00EF15AC">
        <w:rPr>
          <w:b/>
          <w:bCs/>
          <w:sz w:val="32"/>
          <w:szCs w:val="32"/>
        </w:rPr>
        <w:t>Ipotesi di lavoro</w:t>
      </w:r>
      <w:bookmarkEnd w:id="16"/>
      <w:bookmarkEnd w:id="17"/>
    </w:p>
    <w:p w14:paraId="6A662F52" w14:textId="77777777" w:rsidR="00F00037" w:rsidRDefault="00F00037" w:rsidP="00F00037">
      <w:pPr>
        <w:pStyle w:val="Paragrafoelenco"/>
      </w:pPr>
      <w:r>
        <w:t>Studi recenti, come quello condotto da Cimmino (2017), hanno dimostrato che la</w:t>
      </w:r>
    </w:p>
    <w:p w14:paraId="6D3244CA" w14:textId="77777777" w:rsidR="00F00037" w:rsidRDefault="00F00037" w:rsidP="00F00037">
      <w:pPr>
        <w:pStyle w:val="Paragrafoelenco"/>
      </w:pPr>
      <w:r>
        <w:t>partecipazione a sessioni di PET therapy porta a un miglioramento significativo della qualità</w:t>
      </w:r>
    </w:p>
    <w:p w14:paraId="3C85E61B" w14:textId="77777777" w:rsidR="00F00037" w:rsidRDefault="00F00037" w:rsidP="00F00037">
      <w:pPr>
        <w:pStyle w:val="Paragrafoelenco"/>
      </w:pPr>
      <w:r>
        <w:t>della vita e a una riduzione dello stress nei bambini, rispetto ai coetanei che non partecipano</w:t>
      </w:r>
    </w:p>
    <w:p w14:paraId="77D962DC" w14:textId="45B0D1D7" w:rsidR="00F00037" w:rsidRDefault="00F00037" w:rsidP="00F00037">
      <w:pPr>
        <w:pStyle w:val="Paragrafoelenco"/>
      </w:pPr>
      <w:r>
        <w:t>a tali attività. Questo suggerisce che l’interazione con gli animali rappresenta una forma</w:t>
      </w:r>
    </w:p>
    <w:p w14:paraId="69B295F1" w14:textId="252026D5" w:rsidR="00F00037" w:rsidRDefault="00F00037" w:rsidP="00F00037">
      <w:pPr>
        <w:pStyle w:val="Paragrafoelenco"/>
      </w:pPr>
      <w:r>
        <w:t>efficace di shooting emozionale e riduzione dell’</w:t>
      </w:r>
      <w:r w:rsidR="00BA0FC5">
        <w:t>ansia. In</w:t>
      </w:r>
      <w:r>
        <w:t xml:space="preserve"> un altro studio di Wright (2016) è</w:t>
      </w:r>
    </w:p>
    <w:p w14:paraId="032F40B5" w14:textId="77777777" w:rsidR="00F00037" w:rsidRDefault="00F00037" w:rsidP="00F00037">
      <w:pPr>
        <w:pStyle w:val="Paragrafoelenco"/>
      </w:pPr>
      <w:r>
        <w:t>stato osservato come le sessioni di PET therapy influenzano positivamente le abilità sociali</w:t>
      </w:r>
    </w:p>
    <w:p w14:paraId="46D2006C" w14:textId="092F74BD" w:rsidR="00F00037" w:rsidRDefault="00F00037" w:rsidP="00F00037">
      <w:pPr>
        <w:pStyle w:val="Paragrafoelenco"/>
      </w:pPr>
      <w:r>
        <w:t xml:space="preserve">nei </w:t>
      </w:r>
      <w:r w:rsidR="000069DD">
        <w:t>bambini.</w:t>
      </w:r>
      <w:r>
        <w:t xml:space="preserve"> I ragazzi partecipanti hanno dimostrato un incremento notevole nelle</w:t>
      </w:r>
    </w:p>
    <w:p w14:paraId="01671093" w14:textId="77777777" w:rsidR="00F00037" w:rsidRDefault="00F00037" w:rsidP="00F00037">
      <w:pPr>
        <w:pStyle w:val="Paragrafoelenco"/>
      </w:pPr>
      <w:r>
        <w:t>interazioni sociali e nella comprensione reciproca delle emozioni, evidenziando il potere</w:t>
      </w:r>
    </w:p>
    <w:p w14:paraId="69F379A4" w14:textId="77777777" w:rsidR="00F00037" w:rsidRDefault="00F00037" w:rsidP="00F00037">
      <w:pPr>
        <w:pStyle w:val="Paragrafoelenco"/>
      </w:pPr>
      <w:r>
        <w:t>degli animali nel facilitare comunicazioni che possono risultare difficili in contesti</w:t>
      </w:r>
    </w:p>
    <w:p w14:paraId="3C8E8928" w14:textId="19516E15" w:rsidR="00F00037" w:rsidRDefault="00F00037" w:rsidP="00F00037">
      <w:pPr>
        <w:pStyle w:val="Paragrafoelenco"/>
      </w:pPr>
      <w:r>
        <w:t>tradizionali. L’atteggiamento rilassato e l</w:t>
      </w:r>
      <w:r w:rsidR="00BA0FC5">
        <w:t>’</w:t>
      </w:r>
      <w:r>
        <w:t>affetto offerto dagli animali possono abbattere le</w:t>
      </w:r>
    </w:p>
    <w:p w14:paraId="43309D25" w14:textId="5173DB76" w:rsidR="00F00037" w:rsidRDefault="00F00037" w:rsidP="00F00037">
      <w:pPr>
        <w:pStyle w:val="Paragrafoelenco"/>
      </w:pPr>
      <w:r>
        <w:t xml:space="preserve">barriere emotive, rendendo i bambini più aperti a </w:t>
      </w:r>
      <w:r w:rsidR="00BA0FC5">
        <w:t>interagire. Un</w:t>
      </w:r>
      <w:r>
        <w:t xml:space="preserve"> terzo studio, condotto nel</w:t>
      </w:r>
    </w:p>
    <w:p w14:paraId="3B097792" w14:textId="37C4ADC3" w:rsidR="00F00037" w:rsidRDefault="00F00037" w:rsidP="00F00037">
      <w:pPr>
        <w:pStyle w:val="Paragrafoelenco"/>
      </w:pPr>
      <w:r>
        <w:t>2014, ha esplorato l</w:t>
      </w:r>
      <w:r w:rsidR="00B83561">
        <w:t>’</w:t>
      </w:r>
      <w:r>
        <w:t>uso di acquari e la PET therapy all</w:t>
      </w:r>
      <w:r w:rsidR="00B83561">
        <w:t>’</w:t>
      </w:r>
      <w:r>
        <w:t>interno di contesti scolastici. I</w:t>
      </w:r>
    </w:p>
    <w:p w14:paraId="753D01CA" w14:textId="77777777" w:rsidR="00F00037" w:rsidRDefault="00F00037" w:rsidP="00F00037">
      <w:pPr>
        <w:pStyle w:val="Paragrafoelenco"/>
      </w:pPr>
      <w:r>
        <w:t>risultati hanno confermato che i bambini con disturbo dello spettro autistico mostrano un</w:t>
      </w:r>
    </w:p>
    <w:p w14:paraId="407A95D9" w14:textId="4F241239" w:rsidR="00F00037" w:rsidRDefault="00F00037" w:rsidP="00F00037">
      <w:pPr>
        <w:pStyle w:val="Paragrafoelenco"/>
      </w:pPr>
      <w:r>
        <w:t>miglioramento nell</w:t>
      </w:r>
      <w:r w:rsidR="00B83561">
        <w:t>’</w:t>
      </w:r>
      <w:r>
        <w:t>espressione emotiva e nelle abilità sociali quando coinvolti in interazioni</w:t>
      </w:r>
    </w:p>
    <w:p w14:paraId="39D37C3A" w14:textId="77777777" w:rsidR="00F00037" w:rsidRDefault="00F00037" w:rsidP="00F00037">
      <w:pPr>
        <w:pStyle w:val="Paragrafoelenco"/>
      </w:pPr>
      <w:r>
        <w:t xml:space="preserve">con animali e in attività di gruppo, come la cura degli acquari. Questo suggerisce che </w:t>
      </w:r>
      <w:proofErr w:type="gramStart"/>
      <w:r>
        <w:t>non</w:t>
      </w:r>
      <w:proofErr w:type="gramEnd"/>
    </w:p>
    <w:p w14:paraId="0151811C" w14:textId="6E8B7D37" w:rsidR="00F00037" w:rsidRDefault="00F00037" w:rsidP="00F00037">
      <w:pPr>
        <w:pStyle w:val="Paragrafoelenco"/>
      </w:pPr>
      <w:r>
        <w:t>solo l</w:t>
      </w:r>
      <w:r w:rsidR="00BC14F2">
        <w:t>’i</w:t>
      </w:r>
      <w:r>
        <w:t>nterazione con gli animali è benefica, ma anche il contesto ludico e l</w:t>
      </w:r>
      <w:r w:rsidR="00BC14F2">
        <w:t>’</w:t>
      </w:r>
      <w:r>
        <w:t>approccio pratico</w:t>
      </w:r>
    </w:p>
    <w:p w14:paraId="2ED2BFF4" w14:textId="17136CB8" w:rsidR="00F00037" w:rsidRDefault="00F00037" w:rsidP="00F00037">
      <w:pPr>
        <w:pStyle w:val="Paragrafoelenco"/>
      </w:pPr>
      <w:r>
        <w:t>favoriscono l</w:t>
      </w:r>
      <w:r w:rsidR="00BC14F2">
        <w:t>’</w:t>
      </w:r>
      <w:r>
        <w:t xml:space="preserve">acquisizione di competenze sociali </w:t>
      </w:r>
      <w:r w:rsidR="00BC14F2">
        <w:t>vitali. La</w:t>
      </w:r>
      <w:r>
        <w:t xml:space="preserve"> tesi di laurea di Giada Rossetti si</w:t>
      </w:r>
    </w:p>
    <w:p w14:paraId="661AB0A2" w14:textId="2CEBE7DC" w:rsidR="00F00037" w:rsidRDefault="00F00037" w:rsidP="00F00037">
      <w:pPr>
        <w:pStyle w:val="Paragrafoelenco"/>
      </w:pPr>
      <w:r>
        <w:t>inserisce in questo contesto, analizzando l</w:t>
      </w:r>
      <w:r w:rsidR="00BC14F2">
        <w:t>’</w:t>
      </w:r>
      <w:r>
        <w:t>impatto della PET therapy sullo sviluppo</w:t>
      </w:r>
    </w:p>
    <w:p w14:paraId="28F716A6" w14:textId="28137CF6" w:rsidR="00F00037" w:rsidRDefault="00F00037" w:rsidP="00F00037">
      <w:pPr>
        <w:pStyle w:val="Paragrafoelenco"/>
      </w:pPr>
      <w:r>
        <w:t>dell</w:t>
      </w:r>
      <w:r w:rsidR="00BC14F2">
        <w:t>’</w:t>
      </w:r>
      <w:r>
        <w:t>empatia e delle competenze emotive nei bambini. Rossetti ha condotto un</w:t>
      </w:r>
      <w:r w:rsidR="00BC14F2">
        <w:t>’</w:t>
      </w:r>
      <w:r>
        <w:t>indagine</w:t>
      </w:r>
    </w:p>
    <w:p w14:paraId="2A2CADBB" w14:textId="77777777" w:rsidR="00F00037" w:rsidRDefault="00F00037" w:rsidP="00F00037">
      <w:pPr>
        <w:pStyle w:val="Paragrafoelenco"/>
      </w:pPr>
      <w:r>
        <w:t>approfondita che evidenzia come le interazioni con gli animali non solo favoriscano la</w:t>
      </w:r>
    </w:p>
    <w:p w14:paraId="50F93023" w14:textId="6A4E57F8" w:rsidR="00F00037" w:rsidRDefault="00F00037" w:rsidP="00813CC4">
      <w:pPr>
        <w:pStyle w:val="Paragrafoelenco"/>
      </w:pPr>
      <w:r>
        <w:t>comunicazione e la socializzazione, ma stimolino anche una maggiore capacità di</w:t>
      </w:r>
      <w:r w:rsidR="00813CC4">
        <w:t xml:space="preserve"> </w:t>
      </w:r>
      <w:r>
        <w:t>comprendere e gestire le proprie emozioni. Attraverso una serie di casi studio, la tesi mostra</w:t>
      </w:r>
    </w:p>
    <w:p w14:paraId="21E0E94D" w14:textId="4ED21C86" w:rsidR="00D736F5" w:rsidRDefault="00F00037" w:rsidP="00813CC4">
      <w:pPr>
        <w:pStyle w:val="Paragrafoelenco"/>
      </w:pPr>
      <w:r>
        <w:t xml:space="preserve">che i bambini coinvolti nella PET therapy hanno sviluppato abilità di autoregolazione </w:t>
      </w:r>
      <w:r w:rsidR="00813CC4">
        <w:t xml:space="preserve">e </w:t>
      </w:r>
      <w:r>
        <w:t>autocura superiori rispetto ai loro pari.</w:t>
      </w:r>
    </w:p>
    <w:p w14:paraId="58B3436E" w14:textId="048B2EFB" w:rsidR="00300B5F" w:rsidRPr="00EF15AC" w:rsidRDefault="00300B5F" w:rsidP="00EB1E40">
      <w:pPr>
        <w:pStyle w:val="Paragrafoelenco"/>
        <w:numPr>
          <w:ilvl w:val="0"/>
          <w:numId w:val="2"/>
        </w:numPr>
        <w:outlineLvl w:val="0"/>
        <w:rPr>
          <w:b/>
          <w:bCs/>
          <w:sz w:val="32"/>
          <w:szCs w:val="32"/>
        </w:rPr>
      </w:pPr>
      <w:bookmarkStart w:id="18" w:name="_Toc192603454"/>
      <w:bookmarkStart w:id="19" w:name="_Toc192603751"/>
      <w:r w:rsidRPr="00EF15AC">
        <w:rPr>
          <w:b/>
          <w:bCs/>
          <w:sz w:val="32"/>
          <w:szCs w:val="32"/>
        </w:rPr>
        <w:t>Identificazione dei fattori e definizione operativa dei fattori</w:t>
      </w:r>
      <w:bookmarkEnd w:id="18"/>
      <w:bookmarkEnd w:id="19"/>
      <w:r w:rsidRPr="00EF15AC">
        <w:rPr>
          <w:b/>
          <w:bCs/>
          <w:sz w:val="32"/>
          <w:szCs w:val="32"/>
        </w:rPr>
        <w:t xml:space="preserve"> </w:t>
      </w:r>
    </w:p>
    <w:p w14:paraId="1A745606" w14:textId="44C13DB1" w:rsidR="00300B5F" w:rsidRPr="00EF15AC" w:rsidRDefault="00300B5F" w:rsidP="00EB1E40">
      <w:pPr>
        <w:pStyle w:val="Paragrafoelenco"/>
        <w:numPr>
          <w:ilvl w:val="1"/>
          <w:numId w:val="2"/>
        </w:numPr>
        <w:outlineLvl w:val="1"/>
        <w:rPr>
          <w:b/>
          <w:bCs/>
          <w:sz w:val="24"/>
          <w:szCs w:val="24"/>
        </w:rPr>
      </w:pPr>
      <w:bookmarkStart w:id="20" w:name="_Toc192603455"/>
      <w:bookmarkStart w:id="21" w:name="_Toc192603752"/>
      <w:r w:rsidRPr="00EF15AC">
        <w:rPr>
          <w:b/>
          <w:bCs/>
          <w:sz w:val="24"/>
          <w:szCs w:val="24"/>
        </w:rPr>
        <w:t>Identificazione dei fattori</w:t>
      </w:r>
      <w:bookmarkEnd w:id="20"/>
      <w:bookmarkEnd w:id="21"/>
    </w:p>
    <w:p w14:paraId="2A5619F0" w14:textId="49C1E253" w:rsidR="00981E1D" w:rsidRDefault="008162A6" w:rsidP="00981E1D">
      <w:pPr>
        <w:pStyle w:val="Paragrafoelenco"/>
        <w:ind w:left="1080"/>
      </w:pPr>
      <w:r>
        <w:t>Un aspetto centrale di questa ricerca, il confronto tra i vari fattori, in cui la partecipazione alle sessioni di P</w:t>
      </w:r>
      <w:r w:rsidR="00D072A0">
        <w:t>et</w:t>
      </w:r>
      <w:r>
        <w:t xml:space="preserve"> terapia emerge come fattore indipendente mentre lo sviluppo dell’empatia e la cura di seno ai bambini rappresentano i fattori dipendenti.</w:t>
      </w:r>
      <w:r w:rsidR="00A029B1">
        <w:t xml:space="preserve"> L’apprendimento derivante dalle interazioni con gli animali non sono insegna ai bambini come relazionarsi con gli altri, ma incoraggia anche l’autoregolazione e la competenza nell’autocura. Tali aspetti sono fondamentali per il benessere generale e la crescita personologica.</w:t>
      </w:r>
    </w:p>
    <w:p w14:paraId="6AE6E424" w14:textId="16F9D4B9" w:rsidR="00A029B1" w:rsidRDefault="00A029B1" w:rsidP="00981E1D">
      <w:pPr>
        <w:pStyle w:val="Paragrafoelenco"/>
        <w:ind w:left="1080"/>
      </w:pPr>
      <w:r>
        <w:t>L</w:t>
      </w:r>
      <w:r w:rsidR="000069DD">
        <w:t xml:space="preserve">e evidenze </w:t>
      </w:r>
      <w:r>
        <w:t xml:space="preserve">raccolte </w:t>
      </w:r>
      <w:proofErr w:type="gramStart"/>
      <w:r>
        <w:t>dai</w:t>
      </w:r>
      <w:proofErr w:type="gramEnd"/>
      <w:r>
        <w:t xml:space="preserve"> studi precedenti integrate con le scoperte della tesi di rossetti indicano chiaramente che le sessioni di Peter più possono costituire un intervento efficace per promuovere il benessere psico emotivo dei bambini facilitando sia la loro interazione sociale che lo sviluppo dell’empatia. Questi interventi possono risultare particolarmente importanti per i bambini con difficoltà emotive relazionali, contribuendo a costruire fondamenta solide per </w:t>
      </w:r>
      <w:r>
        <w:lastRenderedPageBreak/>
        <w:t xml:space="preserve">i loro futuro sviluppo personale e </w:t>
      </w:r>
      <w:r w:rsidR="000069DD">
        <w:t>sociale. Le</w:t>
      </w:r>
      <w:r>
        <w:t xml:space="preserve"> variabili di sfondo sono il genere del </w:t>
      </w:r>
      <w:proofErr w:type="gramStart"/>
      <w:r>
        <w:t>soggetto(</w:t>
      </w:r>
      <w:proofErr w:type="gramEnd"/>
      <w:r w:rsidR="0068216F">
        <w:t>femminile, maschile, altro), l’età del soggetto(0-1 anno,1-2 anni,2-3 anni)</w:t>
      </w:r>
      <w:r w:rsidR="00443FAB">
        <w:t>, frequenza di partecipazione(regolarmente, saltuariamente, raramente, mai).</w:t>
      </w:r>
    </w:p>
    <w:p w14:paraId="53F3CE64" w14:textId="308F7DC8" w:rsidR="00443FAB" w:rsidRDefault="00443FAB" w:rsidP="00981E1D">
      <w:pPr>
        <w:pStyle w:val="Paragrafoelenco"/>
        <w:ind w:left="1080"/>
      </w:pPr>
      <w:r>
        <w:t>I fattori indicatori identificati nella ricerca includono variabili sia indipendenti che dipendenti.</w:t>
      </w:r>
      <w:r w:rsidR="00C40F20">
        <w:t xml:space="preserve"> Tra i fattori indipendenti emergono la frequenza e la durata delle sessioni di Pet Therapy, la percentuale di coinvolgimento nei bambini, il tipo di interazione con gli animali. Questi elementi contribuiscono a stabilire un quadro di riferimento per misurare l’efficacia dell’intervento.</w:t>
      </w:r>
    </w:p>
    <w:p w14:paraId="6BC37736" w14:textId="4F21F0C8" w:rsidR="00300B5F" w:rsidRPr="00EF15AC" w:rsidRDefault="00300B5F" w:rsidP="00EB1E40">
      <w:pPr>
        <w:pStyle w:val="Paragrafoelenco"/>
        <w:numPr>
          <w:ilvl w:val="1"/>
          <w:numId w:val="2"/>
        </w:numPr>
        <w:outlineLvl w:val="1"/>
        <w:rPr>
          <w:b/>
          <w:bCs/>
          <w:sz w:val="24"/>
          <w:szCs w:val="24"/>
        </w:rPr>
      </w:pPr>
      <w:bookmarkStart w:id="22" w:name="_Toc192603456"/>
      <w:bookmarkStart w:id="23" w:name="_Toc192603753"/>
      <w:r w:rsidRPr="00EF15AC">
        <w:rPr>
          <w:b/>
          <w:bCs/>
          <w:sz w:val="24"/>
          <w:szCs w:val="24"/>
        </w:rPr>
        <w:t>Definizione operativa dei fattori</w:t>
      </w:r>
      <w:bookmarkEnd w:id="22"/>
      <w:bookmarkEnd w:id="23"/>
    </w:p>
    <w:p w14:paraId="3B6E2AAB" w14:textId="565EC246" w:rsidR="007537A6" w:rsidRDefault="007537A6" w:rsidP="007537A6">
      <w:pPr>
        <w:pStyle w:val="Paragrafoelenco"/>
        <w:ind w:left="1080"/>
      </w:pPr>
      <w:r>
        <w:t>Per quanto riguarda i fattori dipendenti, essi si concentrano principalmente sull</w:t>
      </w:r>
      <w:r w:rsidR="00C40F20">
        <w:t>’</w:t>
      </w:r>
      <w:r>
        <w:t>empatia e</w:t>
      </w:r>
    </w:p>
    <w:p w14:paraId="0C67B61F" w14:textId="77777777" w:rsidR="007537A6" w:rsidRDefault="007537A6" w:rsidP="007537A6">
      <w:pPr>
        <w:pStyle w:val="Paragrafoelenco"/>
        <w:ind w:left="1080"/>
      </w:pPr>
      <w:r>
        <w:t>sulla cura di sé. La scala di empatia varia da livello basso (poca o nessuna empatia) a livello</w:t>
      </w:r>
    </w:p>
    <w:p w14:paraId="01C26821" w14:textId="77777777" w:rsidR="007537A6" w:rsidRDefault="007537A6" w:rsidP="007537A6">
      <w:pPr>
        <w:pStyle w:val="Paragrafoelenco"/>
        <w:ind w:left="1080"/>
      </w:pPr>
      <w:r>
        <w:t>alto (elevata empatia, capacità di comprendere e</w:t>
      </w:r>
    </w:p>
    <w:p w14:paraId="1A217B8E" w14:textId="77777777" w:rsidR="007537A6" w:rsidRDefault="007537A6" w:rsidP="007537A6">
      <w:pPr>
        <w:pStyle w:val="Paragrafoelenco"/>
        <w:ind w:left="1080"/>
      </w:pPr>
      <w:r>
        <w:t>rispettare i sentimenti altrui). Analogamente, per quanto riguarda la cura di sé, i livelli</w:t>
      </w:r>
    </w:p>
    <w:p w14:paraId="118DA798" w14:textId="77777777" w:rsidR="007537A6" w:rsidRDefault="007537A6" w:rsidP="007537A6">
      <w:pPr>
        <w:pStyle w:val="Paragrafoelenco"/>
        <w:ind w:left="1080"/>
      </w:pPr>
      <w:r>
        <w:t>possono variare da capacità minime a capacità solide in diverse situazioni.</w:t>
      </w:r>
    </w:p>
    <w:p w14:paraId="026334C2" w14:textId="77777777" w:rsidR="007537A6" w:rsidRDefault="007537A6" w:rsidP="007537A6">
      <w:pPr>
        <w:pStyle w:val="Paragrafoelenco"/>
        <w:ind w:left="1080"/>
      </w:pPr>
      <w:r>
        <w:t>In sintesi, la ricerca indica che la partecipazione regolare a sessioni di PET therapy ha un</w:t>
      </w:r>
    </w:p>
    <w:p w14:paraId="32EBB558" w14:textId="77777777" w:rsidR="007537A6" w:rsidRDefault="007537A6" w:rsidP="007537A6">
      <w:pPr>
        <w:pStyle w:val="Paragrafoelenco"/>
        <w:ind w:left="1080"/>
      </w:pPr>
      <w:r>
        <w:t>impatto positivo sullo sviluppo delle competenze sociali ed emozionali nei bambini. Questi</w:t>
      </w:r>
    </w:p>
    <w:p w14:paraId="1798B3A9" w14:textId="77777777" w:rsidR="007537A6" w:rsidRDefault="007537A6" w:rsidP="007537A6">
      <w:pPr>
        <w:pStyle w:val="Paragrafoelenco"/>
        <w:ind w:left="1080"/>
      </w:pPr>
      <w:r>
        <w:t>miglioramenti possono essere monitorati attraverso</w:t>
      </w:r>
    </w:p>
    <w:p w14:paraId="583117D6" w14:textId="77777777" w:rsidR="007537A6" w:rsidRDefault="007537A6" w:rsidP="007537A6">
      <w:pPr>
        <w:pStyle w:val="Paragrafoelenco"/>
        <w:ind w:left="1080"/>
      </w:pPr>
      <w:r>
        <w:t>specifici indicatori di comportamento, come la frequenza con cui i bambini condividono</w:t>
      </w:r>
    </w:p>
    <w:p w14:paraId="6E6C447B" w14:textId="4753D9DE" w:rsidR="007537A6" w:rsidRDefault="007537A6" w:rsidP="007537A6">
      <w:pPr>
        <w:pStyle w:val="Paragrafoelenco"/>
        <w:ind w:left="1080"/>
      </w:pPr>
      <w:r>
        <w:t xml:space="preserve">giocattoli, riconoscono emozioni altrui e curano il proprio </w:t>
      </w:r>
      <w:r w:rsidR="000069DD">
        <w:t>benessere. Passando</w:t>
      </w:r>
      <w:r>
        <w:t xml:space="preserve"> ai fattori</w:t>
      </w:r>
    </w:p>
    <w:p w14:paraId="4A8C176C" w14:textId="7D69D104" w:rsidR="007537A6" w:rsidRDefault="007537A6" w:rsidP="007537A6">
      <w:pPr>
        <w:pStyle w:val="Paragrafoelenco"/>
        <w:ind w:left="1080"/>
      </w:pPr>
      <w:r>
        <w:t xml:space="preserve">moderatori possiamo considerare la frequenza e la durata delle sessioni di pet </w:t>
      </w:r>
      <w:r w:rsidR="000069DD">
        <w:t>therapy, il</w:t>
      </w:r>
      <w:r>
        <w:t xml:space="preserve"> tipo</w:t>
      </w:r>
    </w:p>
    <w:p w14:paraId="4FDEF622" w14:textId="7B6B63EC" w:rsidR="007537A6" w:rsidRDefault="007537A6" w:rsidP="007537A6">
      <w:pPr>
        <w:pStyle w:val="Paragrafoelenco"/>
        <w:ind w:left="1080"/>
      </w:pPr>
      <w:r>
        <w:t>di interazione con gli animali.</w:t>
      </w:r>
    </w:p>
    <w:p w14:paraId="5759981B" w14:textId="2899449C" w:rsidR="00A728BA" w:rsidRPr="00EF15AC" w:rsidRDefault="00A728BA" w:rsidP="00EB1E40">
      <w:pPr>
        <w:pStyle w:val="Paragrafoelenco"/>
        <w:numPr>
          <w:ilvl w:val="0"/>
          <w:numId w:val="2"/>
        </w:numPr>
        <w:outlineLvl w:val="0"/>
        <w:rPr>
          <w:b/>
          <w:bCs/>
          <w:sz w:val="32"/>
          <w:szCs w:val="32"/>
        </w:rPr>
      </w:pPr>
      <w:bookmarkStart w:id="24" w:name="_Toc192603457"/>
      <w:bookmarkStart w:id="25" w:name="_Toc192603754"/>
      <w:r w:rsidRPr="00EF15AC">
        <w:rPr>
          <w:b/>
          <w:bCs/>
          <w:sz w:val="32"/>
          <w:szCs w:val="32"/>
        </w:rPr>
        <w:t>Popolazione di riferimento, numerosità del campione, tipologia di campionamento</w:t>
      </w:r>
      <w:bookmarkEnd w:id="24"/>
      <w:bookmarkEnd w:id="25"/>
    </w:p>
    <w:p w14:paraId="2A760709" w14:textId="4C276831" w:rsidR="000E50B3" w:rsidRDefault="009822B4" w:rsidP="000E50B3">
      <w:pPr>
        <w:pStyle w:val="Paragrafoelenco"/>
      </w:pPr>
      <w:r>
        <w:t>La popolazione di riferimento per cui ritengo che i risultati della mia ricerca possano risultare validi sono i bambini di età compresa tra zero e tre anni frequentanti la sezione di asilo nido per bambini di tre anni nella provincia di Torino è un loro educatore. Se il campione di soggetti selezionato risulta rappresentativo di questa popolazione, i risultati della ricerca potranno essere considerati validi per questa popolazione, almeno per le variabili considerate nel questionario: 17 bambini e 13 bambine. Nel mio campione entreranno a far parte i bambini di età compresa tra 0</w:t>
      </w:r>
      <w:r w:rsidR="000069DD">
        <w:t>-</w:t>
      </w:r>
      <w:r>
        <w:t>3 anni, divisi in due gruppi, i bambini che hanno partecipato alla che non hanno partecipato alla</w:t>
      </w:r>
      <w:r w:rsidR="000069DD">
        <w:t xml:space="preserve"> </w:t>
      </w:r>
      <w:r>
        <w:t>P</w:t>
      </w:r>
      <w:r w:rsidR="000069DD">
        <w:t xml:space="preserve">et </w:t>
      </w:r>
      <w:r>
        <w:t>Therapy</w:t>
      </w:r>
      <w:r w:rsidR="00814CD3">
        <w:t>, educatori che lavorano con loro anch’</w:t>
      </w:r>
      <w:r w:rsidR="00BE28BC">
        <w:t>essi suddivisi</w:t>
      </w:r>
      <w:r w:rsidR="00814CD3">
        <w:t xml:space="preserve"> in due gruppi che hanno partecipato e che non hanno partecipato alla P</w:t>
      </w:r>
      <w:r w:rsidR="007241F6">
        <w:t xml:space="preserve">et </w:t>
      </w:r>
      <w:r w:rsidR="00814CD3">
        <w:t>Therapy.</w:t>
      </w:r>
    </w:p>
    <w:p w14:paraId="224F7332" w14:textId="08E77DA7" w:rsidR="00814CD3" w:rsidRDefault="00814CD3" w:rsidP="000E50B3">
      <w:pPr>
        <w:pStyle w:val="Paragrafoelenco"/>
      </w:pPr>
      <w:r>
        <w:t>Dunque, in totale entreranno a far parte del mio campione almeno 30 soggetti.</w:t>
      </w:r>
    </w:p>
    <w:p w14:paraId="3764CB86" w14:textId="1F818D17" w:rsidR="00814CD3" w:rsidRDefault="00814CD3" w:rsidP="000E50B3">
      <w:pPr>
        <w:pStyle w:val="Paragrafoelenco"/>
      </w:pPr>
      <w:r>
        <w:t>Per selezionare i soggetti del mio campione estratto a caso i nomi dei bambini di età compresa tra zero e tre anni, frequentanti la sezione di asilo nido per bambini e la provincia di Torino e dei loro educatori di un elenco completo di questa popolazione. Questa procedura ha portata ad un campione casuale in quanto ogni soggetto aveva la stessa probabilità di essere selezionato.</w:t>
      </w:r>
    </w:p>
    <w:p w14:paraId="61EC0CDF" w14:textId="2B7870AA" w:rsidR="00A728BA" w:rsidRPr="00EF15AC" w:rsidRDefault="00A728BA" w:rsidP="00EB1E40">
      <w:pPr>
        <w:pStyle w:val="Paragrafoelenco"/>
        <w:numPr>
          <w:ilvl w:val="0"/>
          <w:numId w:val="2"/>
        </w:numPr>
        <w:outlineLvl w:val="0"/>
        <w:rPr>
          <w:b/>
          <w:bCs/>
          <w:sz w:val="32"/>
          <w:szCs w:val="32"/>
        </w:rPr>
      </w:pPr>
      <w:bookmarkStart w:id="26" w:name="_Toc192603458"/>
      <w:bookmarkStart w:id="27" w:name="_Toc192603755"/>
      <w:r w:rsidRPr="00EF15AC">
        <w:rPr>
          <w:b/>
          <w:bCs/>
          <w:sz w:val="32"/>
          <w:szCs w:val="32"/>
        </w:rPr>
        <w:t>Tecniche e strumenti di rilevazione dei dati</w:t>
      </w:r>
      <w:bookmarkEnd w:id="26"/>
      <w:bookmarkEnd w:id="27"/>
    </w:p>
    <w:p w14:paraId="425770A3" w14:textId="3FF78B9F" w:rsidR="00A728BA" w:rsidRPr="00EF15AC" w:rsidRDefault="00A728BA" w:rsidP="00EB1E40">
      <w:pPr>
        <w:pStyle w:val="Paragrafoelenco"/>
        <w:numPr>
          <w:ilvl w:val="1"/>
          <w:numId w:val="2"/>
        </w:numPr>
        <w:outlineLvl w:val="1"/>
        <w:rPr>
          <w:b/>
          <w:bCs/>
          <w:sz w:val="24"/>
          <w:szCs w:val="24"/>
        </w:rPr>
      </w:pPr>
      <w:bookmarkStart w:id="28" w:name="_Toc192603459"/>
      <w:bookmarkStart w:id="29" w:name="_Toc192603756"/>
      <w:r w:rsidRPr="00EF15AC">
        <w:rPr>
          <w:b/>
          <w:bCs/>
          <w:sz w:val="24"/>
          <w:szCs w:val="24"/>
        </w:rPr>
        <w:t>Contesto di rilevazione</w:t>
      </w:r>
      <w:bookmarkEnd w:id="28"/>
      <w:bookmarkEnd w:id="29"/>
      <w:r w:rsidRPr="00EF15AC">
        <w:rPr>
          <w:b/>
          <w:bCs/>
          <w:sz w:val="24"/>
          <w:szCs w:val="24"/>
        </w:rPr>
        <w:t xml:space="preserve"> </w:t>
      </w:r>
    </w:p>
    <w:p w14:paraId="0F0CF5BD" w14:textId="721600C6" w:rsidR="008E4038" w:rsidRDefault="00286F84" w:rsidP="008E4038">
      <w:pPr>
        <w:pStyle w:val="Paragrafoelenco"/>
        <w:ind w:left="1080"/>
      </w:pPr>
      <w:r>
        <w:t>Popolazione di Torino e provincia</w:t>
      </w:r>
    </w:p>
    <w:p w14:paraId="1C63E93D" w14:textId="0C5BF516" w:rsidR="00A728BA" w:rsidRPr="00EF15AC" w:rsidRDefault="00A728BA" w:rsidP="00EB1E40">
      <w:pPr>
        <w:pStyle w:val="Paragrafoelenco"/>
        <w:numPr>
          <w:ilvl w:val="1"/>
          <w:numId w:val="2"/>
        </w:numPr>
        <w:outlineLvl w:val="1"/>
        <w:rPr>
          <w:b/>
          <w:bCs/>
          <w:sz w:val="24"/>
          <w:szCs w:val="24"/>
        </w:rPr>
      </w:pPr>
      <w:bookmarkStart w:id="30" w:name="_Toc192603460"/>
      <w:bookmarkStart w:id="31" w:name="_Toc192603757"/>
      <w:r w:rsidRPr="00EF15AC">
        <w:rPr>
          <w:b/>
          <w:bCs/>
          <w:sz w:val="24"/>
          <w:szCs w:val="24"/>
        </w:rPr>
        <w:t>Soggetti coinvolti</w:t>
      </w:r>
      <w:bookmarkEnd w:id="30"/>
      <w:bookmarkEnd w:id="31"/>
    </w:p>
    <w:p w14:paraId="203DE7A7" w14:textId="0F444AB2" w:rsidR="00286F84" w:rsidRDefault="00286F84" w:rsidP="00286F84">
      <w:pPr>
        <w:pStyle w:val="Paragrafoelenco"/>
        <w:ind w:left="1080"/>
      </w:pPr>
      <w:r>
        <w:t>I soggetti coinvolti sono bambini di un asilo nido</w:t>
      </w:r>
      <w:r w:rsidR="00514593">
        <w:t xml:space="preserve"> e le </w:t>
      </w:r>
      <w:r>
        <w:t>educatrici</w:t>
      </w:r>
    </w:p>
    <w:p w14:paraId="323BD482" w14:textId="1897928E" w:rsidR="00A728BA" w:rsidRPr="006B76C5" w:rsidRDefault="00A728BA" w:rsidP="00EB1E40">
      <w:pPr>
        <w:pStyle w:val="Paragrafoelenco"/>
        <w:numPr>
          <w:ilvl w:val="1"/>
          <w:numId w:val="2"/>
        </w:numPr>
        <w:outlineLvl w:val="1"/>
        <w:rPr>
          <w:b/>
          <w:bCs/>
        </w:rPr>
      </w:pPr>
      <w:bookmarkStart w:id="32" w:name="_Toc192603461"/>
      <w:bookmarkStart w:id="33" w:name="_Toc192603758"/>
      <w:r w:rsidRPr="00EF15AC">
        <w:rPr>
          <w:b/>
          <w:bCs/>
          <w:sz w:val="24"/>
          <w:szCs w:val="24"/>
        </w:rPr>
        <w:t>Tecniche e strumenti utilizzati</w:t>
      </w:r>
      <w:bookmarkEnd w:id="32"/>
      <w:bookmarkEnd w:id="33"/>
    </w:p>
    <w:p w14:paraId="2DD2824B" w14:textId="789E8CEF" w:rsidR="006B76C5" w:rsidRPr="006B76C5" w:rsidRDefault="00A6615C" w:rsidP="006B76C5">
      <w:pPr>
        <w:pStyle w:val="Paragrafoelenco"/>
        <w:ind w:left="927"/>
      </w:pPr>
      <w:r>
        <w:t>Per rilevare i dati o usato un questionario strutturato le cui caratteristiche sono: anonimo, domande a risposta chiusa</w:t>
      </w:r>
      <w:r w:rsidR="00021958">
        <w:t>, auto-compilato.</w:t>
      </w:r>
    </w:p>
    <w:p w14:paraId="1AD4688C" w14:textId="6D146042" w:rsidR="00A728BA" w:rsidRPr="00EF15AC" w:rsidRDefault="00A728BA" w:rsidP="00EB1E40">
      <w:pPr>
        <w:pStyle w:val="Paragrafoelenco"/>
        <w:numPr>
          <w:ilvl w:val="0"/>
          <w:numId w:val="2"/>
        </w:numPr>
        <w:outlineLvl w:val="0"/>
        <w:rPr>
          <w:b/>
          <w:bCs/>
          <w:sz w:val="32"/>
          <w:szCs w:val="32"/>
        </w:rPr>
      </w:pPr>
      <w:bookmarkStart w:id="34" w:name="_Toc192603462"/>
      <w:bookmarkStart w:id="35" w:name="_Toc192603759"/>
      <w:r w:rsidRPr="00EF15AC">
        <w:rPr>
          <w:b/>
          <w:bCs/>
          <w:sz w:val="32"/>
          <w:szCs w:val="32"/>
        </w:rPr>
        <w:t>Piano di raccolta dati</w:t>
      </w:r>
      <w:bookmarkEnd w:id="34"/>
      <w:bookmarkEnd w:id="35"/>
    </w:p>
    <w:p w14:paraId="6CDD1351" w14:textId="77777777" w:rsidR="006222BD" w:rsidRDefault="006222BD" w:rsidP="006222BD">
      <w:pPr>
        <w:pStyle w:val="Paragrafoelenco"/>
      </w:pPr>
      <w:r>
        <w:t>I dati per la mia ricerca saranno raccolti nella sezione di asilo nido per bambini di tre anni</w:t>
      </w:r>
    </w:p>
    <w:p w14:paraId="783B018F" w14:textId="77777777" w:rsidR="006222BD" w:rsidRDefault="006222BD" w:rsidP="006222BD">
      <w:pPr>
        <w:pStyle w:val="Paragrafoelenco"/>
      </w:pPr>
      <w:r>
        <w:lastRenderedPageBreak/>
        <w:t>nella provincia di Torino, in Italia. Il contesto di rilevazione dei dati è quindi quello</w:t>
      </w:r>
    </w:p>
    <w:p w14:paraId="0AB7C3D0" w14:textId="56935C14" w:rsidR="006222BD" w:rsidRDefault="006222BD" w:rsidP="006222BD">
      <w:pPr>
        <w:pStyle w:val="Paragrafoelenco"/>
      </w:pPr>
      <w:r>
        <w:t>dell</w:t>
      </w:r>
      <w:r w:rsidR="000069DD">
        <w:t>’</w:t>
      </w:r>
      <w:r>
        <w:t>educazione infantile in un asilo nido italiano, nella sezione dedicata ai bambini di tre</w:t>
      </w:r>
    </w:p>
    <w:p w14:paraId="46DFB597" w14:textId="6DBABAEB" w:rsidR="006222BD" w:rsidRDefault="006222BD" w:rsidP="006222BD">
      <w:pPr>
        <w:pStyle w:val="Paragrafoelenco"/>
      </w:pPr>
      <w:r>
        <w:t>anni.</w:t>
      </w:r>
      <w:r w:rsidR="000069DD">
        <w:t xml:space="preserve"> </w:t>
      </w:r>
      <w:r>
        <w:t>Questo contesto è specifico e delimitato, e consentirà di raccogliere informazioni precise</w:t>
      </w:r>
    </w:p>
    <w:p w14:paraId="0F463015" w14:textId="59FD647D" w:rsidR="006222BD" w:rsidRDefault="006222BD" w:rsidP="006222BD">
      <w:pPr>
        <w:pStyle w:val="Paragrafoelenco"/>
      </w:pPr>
      <w:r>
        <w:t>sull</w:t>
      </w:r>
      <w:r w:rsidR="000069DD">
        <w:t>’</w:t>
      </w:r>
      <w:r>
        <w:t>incremento delle abilità sociali nei bambini di questa età e in questo contesto</w:t>
      </w:r>
    </w:p>
    <w:p w14:paraId="12AF6162" w14:textId="0BC4F105" w:rsidR="006222BD" w:rsidRDefault="006222BD" w:rsidP="006222BD">
      <w:pPr>
        <w:pStyle w:val="Paragrafoelenco"/>
      </w:pPr>
      <w:r>
        <w:t>educativo.</w:t>
      </w:r>
      <w:r w:rsidR="000069DD">
        <w:t xml:space="preserve"> </w:t>
      </w:r>
      <w:r>
        <w:t>Nella parte successiva, dove si andrà a</w:t>
      </w:r>
      <w:r w:rsidR="00FA0658">
        <w:t>d</w:t>
      </w:r>
      <w:r>
        <w:t xml:space="preserve"> analizzare i dati presi si possono utilizzare</w:t>
      </w:r>
    </w:p>
    <w:p w14:paraId="186B87F6" w14:textId="77777777" w:rsidR="00C95E80" w:rsidRDefault="006222BD" w:rsidP="006222BD">
      <w:pPr>
        <w:pStyle w:val="Paragrafoelenco"/>
      </w:pPr>
      <w:r>
        <w:t>come cornice le seguenti domande:</w:t>
      </w:r>
    </w:p>
    <w:p w14:paraId="6D37B894" w14:textId="6F2C7AAF" w:rsidR="006222BD" w:rsidRDefault="006222BD" w:rsidP="006222BD">
      <w:pPr>
        <w:pStyle w:val="Paragrafoelenco"/>
      </w:pPr>
      <w:r>
        <w:t>1. Come credi che le sessioni di Pet therapy possano</w:t>
      </w:r>
    </w:p>
    <w:p w14:paraId="0DB0E6A7" w14:textId="42DF7C5D" w:rsidR="006222BD" w:rsidRDefault="006222BD" w:rsidP="006222BD">
      <w:pPr>
        <w:pStyle w:val="Paragrafoelenco"/>
      </w:pPr>
      <w:r>
        <w:t>influenzare lo sviluppo dell</w:t>
      </w:r>
      <w:r w:rsidR="000069DD">
        <w:t>’</w:t>
      </w:r>
      <w:r>
        <w:t>autostima e della sicurezza di autocura dei bambini?</w:t>
      </w:r>
    </w:p>
    <w:p w14:paraId="568D42E6" w14:textId="77777777" w:rsidR="006222BD" w:rsidRDefault="006222BD" w:rsidP="006222BD">
      <w:pPr>
        <w:pStyle w:val="Paragrafoelenco"/>
      </w:pPr>
      <w:r>
        <w:t>2. Quali aspetti del comportamento dei bambini, osservati prima e dopo le sessioni di Pet</w:t>
      </w:r>
    </w:p>
    <w:p w14:paraId="044C4E2C" w14:textId="77777777" w:rsidR="006222BD" w:rsidRDefault="006222BD" w:rsidP="006222BD">
      <w:pPr>
        <w:pStyle w:val="Paragrafoelenco"/>
      </w:pPr>
      <w:r>
        <w:t>therapy, ti hanno portato a credere che vi sia una correlazione tra la partecipazione alle</w:t>
      </w:r>
    </w:p>
    <w:p w14:paraId="7E5F8E93" w14:textId="4553BC09" w:rsidR="006222BD" w:rsidRDefault="006222BD" w:rsidP="006222BD">
      <w:pPr>
        <w:pStyle w:val="Paragrafoelenco"/>
      </w:pPr>
      <w:r>
        <w:t>sessioni e lo sviluppo dell</w:t>
      </w:r>
      <w:r w:rsidR="000069DD">
        <w:t>’</w:t>
      </w:r>
      <w:r>
        <w:t>autostima e della sicurezza di autocura?</w:t>
      </w:r>
    </w:p>
    <w:p w14:paraId="32ED9E21" w14:textId="01FD3B11" w:rsidR="006222BD" w:rsidRDefault="006222BD" w:rsidP="006222BD">
      <w:pPr>
        <w:pStyle w:val="Paragrafoelenco"/>
      </w:pPr>
      <w:r>
        <w:t>3. In che modo l</w:t>
      </w:r>
      <w:r w:rsidR="000069DD">
        <w:t>’</w:t>
      </w:r>
      <w:r>
        <w:t>interazione con gli animali nelle sessioni di Pet therapy può aiutare a</w:t>
      </w:r>
    </w:p>
    <w:p w14:paraId="60D83413" w14:textId="77777777" w:rsidR="006222BD" w:rsidRDefault="006222BD" w:rsidP="006222BD">
      <w:pPr>
        <w:pStyle w:val="Paragrafoelenco"/>
      </w:pPr>
      <w:r>
        <w:t>sviluppare la sicurezza del bambino nelle capacità?</w:t>
      </w:r>
    </w:p>
    <w:p w14:paraId="61529FCE" w14:textId="77777777" w:rsidR="006222BD" w:rsidRDefault="006222BD" w:rsidP="006222BD">
      <w:pPr>
        <w:pStyle w:val="Paragrafoelenco"/>
      </w:pPr>
      <w:r>
        <w:t>4. Quali sono i cambiamenti più significativi che hai osservato nel bambino durante e dopo le</w:t>
      </w:r>
    </w:p>
    <w:p w14:paraId="39C9990C" w14:textId="77777777" w:rsidR="006222BD" w:rsidRDefault="006222BD" w:rsidP="006222BD">
      <w:pPr>
        <w:pStyle w:val="Paragrafoelenco"/>
      </w:pPr>
      <w:r>
        <w:t>sessioni di Pet therapy in termini di autostima e sicurezza di autocura?</w:t>
      </w:r>
    </w:p>
    <w:p w14:paraId="06013AD4" w14:textId="77777777" w:rsidR="006222BD" w:rsidRDefault="006222BD" w:rsidP="006222BD">
      <w:pPr>
        <w:pStyle w:val="Paragrafoelenco"/>
      </w:pPr>
      <w:r>
        <w:t>5. In che misura la Pet therapy può essere incorporata nel programma educativo quotidiano</w:t>
      </w:r>
    </w:p>
    <w:p w14:paraId="082EB1B5" w14:textId="77777777" w:rsidR="000069DD" w:rsidRDefault="006222BD" w:rsidP="002F6274">
      <w:pPr>
        <w:pStyle w:val="Paragrafoelenco"/>
      </w:pPr>
      <w:r>
        <w:t>per incoraggiare lo sviluppo dell’empatia e della cura dei bambini?</w:t>
      </w:r>
    </w:p>
    <w:p w14:paraId="4BE70923" w14:textId="04D205A1" w:rsidR="00FA7162" w:rsidRDefault="00FA7162" w:rsidP="002F6274">
      <w:pPr>
        <w:pStyle w:val="Paragrafoelenco"/>
      </w:pPr>
      <w:r>
        <w:t>I dati raccolti saranno analizzati utilizzando tecniche statistiche descrittive inferenziali per</w:t>
      </w:r>
      <w:r w:rsidR="002938C9">
        <w:t xml:space="preserve"> </w:t>
      </w:r>
      <w:r>
        <w:t>verificare l’ipotesi di lavoro e valutare l’efficacia della PET therapy.</w:t>
      </w:r>
    </w:p>
    <w:p w14:paraId="795656A8" w14:textId="391DA845" w:rsidR="00FA7162" w:rsidRDefault="00FA7162" w:rsidP="00FA7162">
      <w:pPr>
        <w:pStyle w:val="Paragrafoelenco"/>
      </w:pPr>
      <w:r>
        <w:t>L’ osservazione partecipante verrà condotta nell</w:t>
      </w:r>
      <w:r w:rsidR="000069DD">
        <w:t>’</w:t>
      </w:r>
      <w:r>
        <w:t>arco di un periodo di tempo di almeno tre</w:t>
      </w:r>
    </w:p>
    <w:p w14:paraId="00476E29" w14:textId="27C133B9" w:rsidR="00FA7162" w:rsidRDefault="00FA7162" w:rsidP="00FA7162">
      <w:pPr>
        <w:pStyle w:val="Paragrafoelenco"/>
      </w:pPr>
      <w:r>
        <w:t>mesi, durante le ore di apertura dell</w:t>
      </w:r>
      <w:r w:rsidR="000069DD">
        <w:t>’</w:t>
      </w:r>
      <w:r>
        <w:t>asilo nido, per poter osservare diverse situazioni di</w:t>
      </w:r>
    </w:p>
    <w:p w14:paraId="4F59C96D" w14:textId="77777777" w:rsidR="00FA7162" w:rsidRDefault="00FA7162" w:rsidP="00FA7162">
      <w:pPr>
        <w:pStyle w:val="Paragrafoelenco"/>
      </w:pPr>
      <w:r>
        <w:t>interazione sociale tra i bambini.</w:t>
      </w:r>
    </w:p>
    <w:p w14:paraId="42912CB8" w14:textId="77777777" w:rsidR="00FA7162" w:rsidRDefault="00FA7162" w:rsidP="00FA7162">
      <w:pPr>
        <w:pStyle w:val="Paragrafoelenco"/>
      </w:pPr>
      <w:r>
        <w:t>Il questionario verrà somministrato agli educatori e a inizio e a fine della rilevazione dei dati,</w:t>
      </w:r>
    </w:p>
    <w:p w14:paraId="566D7A11" w14:textId="31897C78" w:rsidR="00FA7162" w:rsidRDefault="00FA7162" w:rsidP="00FA7162">
      <w:pPr>
        <w:pStyle w:val="Paragrafoelenco"/>
      </w:pPr>
      <w:r>
        <w:t>ovvero all</w:t>
      </w:r>
      <w:r w:rsidR="000069DD">
        <w:t>’</w:t>
      </w:r>
      <w:r>
        <w:t>inizio e alla fine del periodo di tre mesi, per poter confrontare eventuali variazioni</w:t>
      </w:r>
    </w:p>
    <w:p w14:paraId="40F0B53E" w14:textId="77777777" w:rsidR="00FA7162" w:rsidRDefault="00FA7162" w:rsidP="00FA7162">
      <w:pPr>
        <w:pStyle w:val="Paragrafoelenco"/>
      </w:pPr>
      <w:r>
        <w:t>nei comportamenti dei bambini prima e dopo la partecipazione alle sessioni di Pet Therapy.</w:t>
      </w:r>
    </w:p>
    <w:p w14:paraId="6D65E7E8" w14:textId="77777777" w:rsidR="00FA7162" w:rsidRDefault="00FA7162" w:rsidP="00FA7162">
      <w:pPr>
        <w:pStyle w:val="Paragrafoelenco"/>
      </w:pPr>
      <w:r>
        <w:t>Per determinare se i bambini con valori estremi possono essere considerati omogenei</w:t>
      </w:r>
    </w:p>
    <w:p w14:paraId="797EAE0F" w14:textId="77777777" w:rsidR="00FA7162" w:rsidRDefault="00FA7162" w:rsidP="00FA7162">
      <w:pPr>
        <w:pStyle w:val="Paragrafoelenco"/>
      </w:pPr>
      <w:r>
        <w:t>rispetto al resto dei bambini, dobbiamo esaminare la distribuzione dei punteggi. In questo</w:t>
      </w:r>
    </w:p>
    <w:p w14:paraId="0BE85C2E" w14:textId="77777777" w:rsidR="00FA7162" w:rsidRDefault="00FA7162" w:rsidP="00FA7162">
      <w:pPr>
        <w:pStyle w:val="Paragrafoelenco"/>
      </w:pPr>
      <w:r>
        <w:t>esempio, la maggioranza dei bambini (20 su 30) hanno un punteggio di 3, mentre solo 4</w:t>
      </w:r>
    </w:p>
    <w:p w14:paraId="6C250562" w14:textId="77777777" w:rsidR="00FA7162" w:rsidRDefault="00FA7162" w:rsidP="00FA7162">
      <w:pPr>
        <w:pStyle w:val="Paragrafoelenco"/>
      </w:pPr>
      <w:r>
        <w:t>bambini hanno un punteggio di 0. La deviazione standard è relativamente bassa (0.86), il</w:t>
      </w:r>
    </w:p>
    <w:p w14:paraId="634C750A" w14:textId="77777777" w:rsidR="00FA7162" w:rsidRDefault="00FA7162" w:rsidP="00FA7162">
      <w:pPr>
        <w:pStyle w:val="Paragrafoelenco"/>
      </w:pPr>
      <w:r>
        <w:t xml:space="preserve">che indica una variabilità moderata nei punteggi. Il range interquartile di </w:t>
      </w:r>
      <w:proofErr w:type="gramStart"/>
      <w:r>
        <w:t>2</w:t>
      </w:r>
      <w:proofErr w:type="gramEnd"/>
      <w:r>
        <w:t xml:space="preserve"> mostra che il</w:t>
      </w:r>
    </w:p>
    <w:p w14:paraId="0732E4D1" w14:textId="77777777" w:rsidR="00FA7162" w:rsidRDefault="00FA7162" w:rsidP="00FA7162">
      <w:pPr>
        <w:pStyle w:val="Paragrafoelenco"/>
      </w:pPr>
      <w:r>
        <w:t>50% dei punteggi si estende da 1 a 3.</w:t>
      </w:r>
    </w:p>
    <w:p w14:paraId="4680D3C8" w14:textId="77777777" w:rsidR="00FA7162" w:rsidRDefault="00FA7162" w:rsidP="00FA7162">
      <w:pPr>
        <w:pStyle w:val="Paragrafoelenco"/>
      </w:pPr>
      <w:r>
        <w:t>In base a questi risultati, possiamo concludere che i bambini con valori estremi non sono</w:t>
      </w:r>
    </w:p>
    <w:p w14:paraId="57497FCA" w14:textId="77777777" w:rsidR="00FA7162" w:rsidRDefault="00FA7162" w:rsidP="00FA7162">
      <w:pPr>
        <w:pStyle w:val="Paragrafoelenco"/>
      </w:pPr>
      <w:r>
        <w:t>omogenei rispetto al resto dei bambini nella distribuzione, poiché vi è una certa variabilità</w:t>
      </w:r>
    </w:p>
    <w:p w14:paraId="39B843F2" w14:textId="77777777" w:rsidR="00FA7162" w:rsidRDefault="00FA7162" w:rsidP="00FA7162">
      <w:pPr>
        <w:pStyle w:val="Paragrafoelenco"/>
      </w:pPr>
      <w:r>
        <w:t>nei punteggi e solo una minoranza di bambini presenta i valori estremi 0 e 3.</w:t>
      </w:r>
    </w:p>
    <w:p w14:paraId="6D137367" w14:textId="270A7900" w:rsidR="00FA7162" w:rsidRDefault="00FA7162" w:rsidP="00FA7162">
      <w:pPr>
        <w:pStyle w:val="Paragrafoelenco"/>
      </w:pPr>
      <w:r>
        <w:t>Per la variabile categoriale ordinata partecipazione</w:t>
      </w:r>
      <w:r w:rsidR="00803FCA">
        <w:t>,</w:t>
      </w:r>
      <w:r>
        <w:t xml:space="preserve"> possiamo usare la frequenza</w:t>
      </w:r>
    </w:p>
    <w:p w14:paraId="1E3F241E" w14:textId="77777777" w:rsidR="00FA7162" w:rsidRDefault="00FA7162" w:rsidP="00FA7162">
      <w:pPr>
        <w:pStyle w:val="Paragrafoelenco"/>
      </w:pPr>
      <w:r>
        <w:t>percentuale per descrivere la distribuzione. Ad esempio, se 80% dei bambini partecipano</w:t>
      </w:r>
    </w:p>
    <w:p w14:paraId="77594360" w14:textId="77777777" w:rsidR="00FA7162" w:rsidRDefault="00FA7162" w:rsidP="00FA7162">
      <w:pPr>
        <w:pStyle w:val="Paragrafoelenco"/>
      </w:pPr>
      <w:r>
        <w:t>regolarmente e 20% sporadicamente, potremmo concludere che la maggioranza dei bambini</w:t>
      </w:r>
    </w:p>
    <w:p w14:paraId="4FF6279F" w14:textId="5BE5850A" w:rsidR="00FA7162" w:rsidRDefault="00FA7162" w:rsidP="00803FCA">
      <w:pPr>
        <w:pStyle w:val="Paragrafoelenco"/>
      </w:pPr>
      <w:r>
        <w:t>è omogenea in termini di partecipazione regolare.</w:t>
      </w:r>
      <w:r w:rsidR="00803FCA">
        <w:t xml:space="preserve"> </w:t>
      </w:r>
      <w:r>
        <w:t>Per la variabile binaria presenza/assenza</w:t>
      </w:r>
      <w:r w:rsidR="00803FCA">
        <w:t xml:space="preserve"> </w:t>
      </w:r>
      <w:r>
        <w:t>può essere sufficiente il rapporto tra i bambini</w:t>
      </w:r>
      <w:r w:rsidR="005D024C">
        <w:t xml:space="preserve"> </w:t>
      </w:r>
      <w:r>
        <w:t>presenti e assenti per descrivere il campione. Ad esempio, se il 95% dei bambini è presente e</w:t>
      </w:r>
      <w:r w:rsidR="005D024C">
        <w:t xml:space="preserve"> </w:t>
      </w:r>
      <w:r>
        <w:t>solo il 5% è assente, potremmo considerare il gruppo abbastanza omogeneo in termini di</w:t>
      </w:r>
    </w:p>
    <w:p w14:paraId="77566A88" w14:textId="49F707CA" w:rsidR="00FA7162" w:rsidRDefault="00FA7162" w:rsidP="005D024C">
      <w:pPr>
        <w:pStyle w:val="Paragrafoelenco"/>
      </w:pPr>
      <w:r>
        <w:t>presenza.</w:t>
      </w:r>
    </w:p>
    <w:p w14:paraId="2D43A660" w14:textId="77777777" w:rsidR="002938C9" w:rsidRDefault="00FA7162" w:rsidP="002938C9">
      <w:pPr>
        <w:pStyle w:val="Paragrafoelenco"/>
      </w:pPr>
      <w:r>
        <w:t>CORRELAZIONE E ANALISI</w:t>
      </w:r>
    </w:p>
    <w:p w14:paraId="486C0DD7" w14:textId="670105AD" w:rsidR="002938C9" w:rsidRPr="002938C9" w:rsidRDefault="002938C9" w:rsidP="002938C9">
      <w:pPr>
        <w:pStyle w:val="Paragrafoelenco"/>
        <w:rPr>
          <w:rFonts w:cstheme="minorHAnsi"/>
        </w:rPr>
      </w:pPr>
      <w:r w:rsidRPr="002938C9">
        <w:rPr>
          <w:rFonts w:eastAsia="Times New Roman" w:cstheme="minorHAnsi"/>
          <w:color w:val="000000"/>
          <w:lang w:eastAsia="it-IT"/>
        </w:rPr>
        <w:t xml:space="preserve">Con il programma and </w:t>
      </w:r>
      <w:proofErr w:type="spellStart"/>
      <w:r w:rsidRPr="002938C9">
        <w:rPr>
          <w:rFonts w:eastAsia="Times New Roman" w:cstheme="minorHAnsi"/>
          <w:color w:val="000000"/>
          <w:lang w:eastAsia="it-IT"/>
        </w:rPr>
        <w:t>js</w:t>
      </w:r>
      <w:proofErr w:type="spellEnd"/>
      <w:r w:rsidRPr="002938C9">
        <w:rPr>
          <w:rFonts w:eastAsia="Times New Roman" w:cstheme="minorHAnsi"/>
          <w:color w:val="000000"/>
          <w:lang w:eastAsia="it-IT"/>
        </w:rPr>
        <w:t xml:space="preserve"> </w:t>
      </w:r>
      <w:proofErr w:type="spellStart"/>
      <w:r w:rsidRPr="002938C9">
        <w:rPr>
          <w:rFonts w:eastAsia="Times New Roman" w:cstheme="minorHAnsi"/>
          <w:color w:val="000000"/>
          <w:lang w:eastAsia="it-IT"/>
        </w:rPr>
        <w:t>stat</w:t>
      </w:r>
      <w:proofErr w:type="spellEnd"/>
      <w:r w:rsidRPr="002938C9">
        <w:rPr>
          <w:rFonts w:eastAsia="Times New Roman" w:cstheme="minorHAnsi"/>
          <w:color w:val="000000"/>
          <w:lang w:eastAsia="it-IT"/>
        </w:rPr>
        <w:t xml:space="preserve"> calcola la distribuzione di frequenza completa della variabile di sfondo uno:3</w:t>
      </w:r>
    </w:p>
    <w:p w14:paraId="745BDD13" w14:textId="77777777" w:rsidR="002938C9" w:rsidRPr="002938C9" w:rsidRDefault="002938C9" w:rsidP="002938C9">
      <w:pPr>
        <w:spacing w:after="0" w:line="240" w:lineRule="auto"/>
        <w:rPr>
          <w:rFonts w:ascii="Times New Roman" w:eastAsia="Times New Roman" w:hAnsi="Times New Roman" w:cs="Times New Roman"/>
          <w:color w:val="000000"/>
          <w:sz w:val="24"/>
          <w:szCs w:val="24"/>
          <w:lang w:eastAsia="it-IT"/>
        </w:rPr>
      </w:pPr>
    </w:p>
    <w:tbl>
      <w:tblPr>
        <w:tblW w:w="0" w:type="auto"/>
        <w:tblCellMar>
          <w:top w:w="15" w:type="dxa"/>
          <w:left w:w="15" w:type="dxa"/>
          <w:bottom w:w="15" w:type="dxa"/>
          <w:right w:w="15" w:type="dxa"/>
        </w:tblCellMar>
        <w:tblLook w:val="04A0" w:firstRow="1" w:lastRow="0" w:firstColumn="1" w:lastColumn="0" w:noHBand="0" w:noVBand="1"/>
      </w:tblPr>
      <w:tblGrid>
        <w:gridCol w:w="458"/>
        <w:gridCol w:w="1684"/>
        <w:gridCol w:w="852"/>
        <w:gridCol w:w="1920"/>
        <w:gridCol w:w="2164"/>
      </w:tblGrid>
      <w:tr w:rsidR="002938C9" w:rsidRPr="002938C9" w14:paraId="7D771BB0" w14:textId="77777777" w:rsidTr="002938C9">
        <w:trPr>
          <w:trHeight w:val="1010"/>
        </w:trPr>
        <w:tc>
          <w:tcPr>
            <w:tcW w:w="0" w:type="auto"/>
            <w:tcMar>
              <w:top w:w="100" w:type="dxa"/>
              <w:left w:w="100" w:type="dxa"/>
              <w:bottom w:w="100" w:type="dxa"/>
              <w:right w:w="100" w:type="dxa"/>
            </w:tcMar>
            <w:hideMark/>
          </w:tcPr>
          <w:p w14:paraId="033D184B"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59D9A86C"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codice soggetto</w:t>
            </w:r>
          </w:p>
        </w:tc>
        <w:tc>
          <w:tcPr>
            <w:tcW w:w="0" w:type="auto"/>
            <w:tcMar>
              <w:top w:w="100" w:type="dxa"/>
              <w:left w:w="100" w:type="dxa"/>
              <w:bottom w:w="100" w:type="dxa"/>
              <w:right w:w="100" w:type="dxa"/>
            </w:tcMar>
            <w:hideMark/>
          </w:tcPr>
          <w:p w14:paraId="0E1F1367"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genere</w:t>
            </w:r>
          </w:p>
        </w:tc>
        <w:tc>
          <w:tcPr>
            <w:tcW w:w="0" w:type="auto"/>
            <w:tcMar>
              <w:top w:w="100" w:type="dxa"/>
              <w:left w:w="100" w:type="dxa"/>
              <w:bottom w:w="100" w:type="dxa"/>
              <w:right w:w="100" w:type="dxa"/>
            </w:tcMar>
            <w:hideMark/>
          </w:tcPr>
          <w:p w14:paraId="59380A91"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Presenza/assenza</w:t>
            </w:r>
          </w:p>
        </w:tc>
        <w:tc>
          <w:tcPr>
            <w:tcW w:w="0" w:type="auto"/>
            <w:tcMar>
              <w:top w:w="100" w:type="dxa"/>
              <w:left w:w="100" w:type="dxa"/>
              <w:bottom w:w="100" w:type="dxa"/>
              <w:right w:w="100" w:type="dxa"/>
            </w:tcMar>
            <w:hideMark/>
          </w:tcPr>
          <w:p w14:paraId="55FA46B3"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Empatia e cura di sé</w:t>
            </w:r>
          </w:p>
        </w:tc>
      </w:tr>
      <w:tr w:rsidR="002938C9" w:rsidRPr="002938C9" w14:paraId="602420FE" w14:textId="77777777" w:rsidTr="002938C9">
        <w:trPr>
          <w:trHeight w:val="485"/>
        </w:trPr>
        <w:tc>
          <w:tcPr>
            <w:tcW w:w="0" w:type="auto"/>
            <w:tcMar>
              <w:top w:w="100" w:type="dxa"/>
              <w:left w:w="100" w:type="dxa"/>
              <w:bottom w:w="100" w:type="dxa"/>
              <w:right w:w="100" w:type="dxa"/>
            </w:tcMar>
            <w:hideMark/>
          </w:tcPr>
          <w:p w14:paraId="5D6E26E5"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65D7180C"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07C2840A"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4C503AE4"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3CF00CB4"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w:t>
            </w:r>
          </w:p>
        </w:tc>
      </w:tr>
      <w:tr w:rsidR="002938C9" w:rsidRPr="002938C9" w14:paraId="29FBF7A9" w14:textId="77777777" w:rsidTr="002938C9">
        <w:trPr>
          <w:trHeight w:val="485"/>
        </w:trPr>
        <w:tc>
          <w:tcPr>
            <w:tcW w:w="0" w:type="auto"/>
            <w:tcMar>
              <w:top w:w="100" w:type="dxa"/>
              <w:left w:w="100" w:type="dxa"/>
              <w:bottom w:w="100" w:type="dxa"/>
              <w:right w:w="100" w:type="dxa"/>
            </w:tcMar>
            <w:hideMark/>
          </w:tcPr>
          <w:p w14:paraId="651294A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w:t>
            </w:r>
          </w:p>
        </w:tc>
        <w:tc>
          <w:tcPr>
            <w:tcW w:w="0" w:type="auto"/>
            <w:tcMar>
              <w:top w:w="100" w:type="dxa"/>
              <w:left w:w="100" w:type="dxa"/>
              <w:bottom w:w="100" w:type="dxa"/>
              <w:right w:w="100" w:type="dxa"/>
            </w:tcMar>
            <w:hideMark/>
          </w:tcPr>
          <w:p w14:paraId="14DE99FA"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3AC5B93A"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4E5FC2C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0</w:t>
            </w:r>
          </w:p>
        </w:tc>
        <w:tc>
          <w:tcPr>
            <w:tcW w:w="0" w:type="auto"/>
            <w:tcMar>
              <w:top w:w="100" w:type="dxa"/>
              <w:left w:w="100" w:type="dxa"/>
              <w:bottom w:w="100" w:type="dxa"/>
              <w:right w:w="100" w:type="dxa"/>
            </w:tcMar>
            <w:hideMark/>
          </w:tcPr>
          <w:p w14:paraId="4ABF5A67"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w:t>
            </w:r>
          </w:p>
        </w:tc>
      </w:tr>
      <w:tr w:rsidR="002938C9" w:rsidRPr="002938C9" w14:paraId="0EFA2A48" w14:textId="77777777" w:rsidTr="002938C9">
        <w:trPr>
          <w:trHeight w:val="485"/>
        </w:trPr>
        <w:tc>
          <w:tcPr>
            <w:tcW w:w="0" w:type="auto"/>
            <w:tcMar>
              <w:top w:w="100" w:type="dxa"/>
              <w:left w:w="100" w:type="dxa"/>
              <w:bottom w:w="100" w:type="dxa"/>
              <w:right w:w="100" w:type="dxa"/>
            </w:tcMar>
            <w:hideMark/>
          </w:tcPr>
          <w:p w14:paraId="4258EADB"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w:t>
            </w:r>
          </w:p>
        </w:tc>
        <w:tc>
          <w:tcPr>
            <w:tcW w:w="0" w:type="auto"/>
            <w:tcMar>
              <w:top w:w="100" w:type="dxa"/>
              <w:left w:w="100" w:type="dxa"/>
              <w:bottom w:w="100" w:type="dxa"/>
              <w:right w:w="100" w:type="dxa"/>
            </w:tcMar>
            <w:hideMark/>
          </w:tcPr>
          <w:p w14:paraId="6836B2F1"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157BAA2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443B9BDE"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0</w:t>
            </w:r>
          </w:p>
        </w:tc>
        <w:tc>
          <w:tcPr>
            <w:tcW w:w="0" w:type="auto"/>
            <w:tcMar>
              <w:top w:w="100" w:type="dxa"/>
              <w:left w:w="100" w:type="dxa"/>
              <w:bottom w:w="100" w:type="dxa"/>
              <w:right w:w="100" w:type="dxa"/>
            </w:tcMar>
            <w:hideMark/>
          </w:tcPr>
          <w:p w14:paraId="3DD77D9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w:t>
            </w:r>
          </w:p>
        </w:tc>
      </w:tr>
      <w:tr w:rsidR="002938C9" w:rsidRPr="002938C9" w14:paraId="35100198" w14:textId="77777777" w:rsidTr="002938C9">
        <w:trPr>
          <w:trHeight w:val="485"/>
        </w:trPr>
        <w:tc>
          <w:tcPr>
            <w:tcW w:w="0" w:type="auto"/>
            <w:tcMar>
              <w:top w:w="100" w:type="dxa"/>
              <w:left w:w="100" w:type="dxa"/>
              <w:bottom w:w="100" w:type="dxa"/>
              <w:right w:w="100" w:type="dxa"/>
            </w:tcMar>
            <w:hideMark/>
          </w:tcPr>
          <w:p w14:paraId="2E34BB83"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4</w:t>
            </w:r>
          </w:p>
        </w:tc>
        <w:tc>
          <w:tcPr>
            <w:tcW w:w="0" w:type="auto"/>
            <w:tcMar>
              <w:top w:w="100" w:type="dxa"/>
              <w:left w:w="100" w:type="dxa"/>
              <w:bottom w:w="100" w:type="dxa"/>
              <w:right w:w="100" w:type="dxa"/>
            </w:tcMar>
            <w:hideMark/>
          </w:tcPr>
          <w:p w14:paraId="380A62A3"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0176DD16"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480C4E9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1B30AAAA"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r>
      <w:tr w:rsidR="002938C9" w:rsidRPr="002938C9" w14:paraId="201354B6" w14:textId="77777777" w:rsidTr="002938C9">
        <w:trPr>
          <w:trHeight w:val="485"/>
        </w:trPr>
        <w:tc>
          <w:tcPr>
            <w:tcW w:w="0" w:type="auto"/>
            <w:tcMar>
              <w:top w:w="100" w:type="dxa"/>
              <w:left w:w="100" w:type="dxa"/>
              <w:bottom w:w="100" w:type="dxa"/>
              <w:right w:w="100" w:type="dxa"/>
            </w:tcMar>
            <w:hideMark/>
          </w:tcPr>
          <w:p w14:paraId="4219E2C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5</w:t>
            </w:r>
          </w:p>
        </w:tc>
        <w:tc>
          <w:tcPr>
            <w:tcW w:w="0" w:type="auto"/>
            <w:tcMar>
              <w:top w:w="100" w:type="dxa"/>
              <w:left w:w="100" w:type="dxa"/>
              <w:bottom w:w="100" w:type="dxa"/>
              <w:right w:w="100" w:type="dxa"/>
            </w:tcMar>
            <w:hideMark/>
          </w:tcPr>
          <w:p w14:paraId="761E0631"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78E0897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5905E02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0</w:t>
            </w:r>
          </w:p>
        </w:tc>
        <w:tc>
          <w:tcPr>
            <w:tcW w:w="0" w:type="auto"/>
            <w:tcMar>
              <w:top w:w="100" w:type="dxa"/>
              <w:left w:w="100" w:type="dxa"/>
              <w:bottom w:w="100" w:type="dxa"/>
              <w:right w:w="100" w:type="dxa"/>
            </w:tcMar>
            <w:hideMark/>
          </w:tcPr>
          <w:p w14:paraId="51756793"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4</w:t>
            </w:r>
          </w:p>
        </w:tc>
      </w:tr>
      <w:tr w:rsidR="002938C9" w:rsidRPr="002938C9" w14:paraId="5406ABD4" w14:textId="77777777" w:rsidTr="002938C9">
        <w:trPr>
          <w:trHeight w:val="485"/>
        </w:trPr>
        <w:tc>
          <w:tcPr>
            <w:tcW w:w="0" w:type="auto"/>
            <w:tcMar>
              <w:top w:w="100" w:type="dxa"/>
              <w:left w:w="100" w:type="dxa"/>
              <w:bottom w:w="100" w:type="dxa"/>
              <w:right w:w="100" w:type="dxa"/>
            </w:tcMar>
            <w:hideMark/>
          </w:tcPr>
          <w:p w14:paraId="20A58995"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6</w:t>
            </w:r>
          </w:p>
        </w:tc>
        <w:tc>
          <w:tcPr>
            <w:tcW w:w="0" w:type="auto"/>
            <w:tcMar>
              <w:top w:w="100" w:type="dxa"/>
              <w:left w:w="100" w:type="dxa"/>
              <w:bottom w:w="100" w:type="dxa"/>
              <w:right w:w="100" w:type="dxa"/>
            </w:tcMar>
            <w:hideMark/>
          </w:tcPr>
          <w:p w14:paraId="099BED34"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3DE78FB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7781900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407E9AD5"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w:t>
            </w:r>
          </w:p>
        </w:tc>
      </w:tr>
      <w:tr w:rsidR="002938C9" w:rsidRPr="002938C9" w14:paraId="111E553D" w14:textId="77777777" w:rsidTr="002938C9">
        <w:trPr>
          <w:trHeight w:val="485"/>
        </w:trPr>
        <w:tc>
          <w:tcPr>
            <w:tcW w:w="0" w:type="auto"/>
            <w:tcMar>
              <w:top w:w="100" w:type="dxa"/>
              <w:left w:w="100" w:type="dxa"/>
              <w:bottom w:w="100" w:type="dxa"/>
              <w:right w:w="100" w:type="dxa"/>
            </w:tcMar>
            <w:hideMark/>
          </w:tcPr>
          <w:p w14:paraId="1EFAC4A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7</w:t>
            </w:r>
          </w:p>
        </w:tc>
        <w:tc>
          <w:tcPr>
            <w:tcW w:w="0" w:type="auto"/>
            <w:tcMar>
              <w:top w:w="100" w:type="dxa"/>
              <w:left w:w="100" w:type="dxa"/>
              <w:bottom w:w="100" w:type="dxa"/>
              <w:right w:w="100" w:type="dxa"/>
            </w:tcMar>
            <w:hideMark/>
          </w:tcPr>
          <w:p w14:paraId="1557E077"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674AF0DF"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41078B54"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5978FA11"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5</w:t>
            </w:r>
          </w:p>
        </w:tc>
      </w:tr>
      <w:tr w:rsidR="002938C9" w:rsidRPr="002938C9" w14:paraId="30FA7CE0" w14:textId="77777777" w:rsidTr="002938C9">
        <w:trPr>
          <w:trHeight w:val="485"/>
        </w:trPr>
        <w:tc>
          <w:tcPr>
            <w:tcW w:w="0" w:type="auto"/>
            <w:tcMar>
              <w:top w:w="100" w:type="dxa"/>
              <w:left w:w="100" w:type="dxa"/>
              <w:bottom w:w="100" w:type="dxa"/>
              <w:right w:w="100" w:type="dxa"/>
            </w:tcMar>
            <w:hideMark/>
          </w:tcPr>
          <w:p w14:paraId="53B8D0B0"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8</w:t>
            </w:r>
          </w:p>
        </w:tc>
        <w:tc>
          <w:tcPr>
            <w:tcW w:w="0" w:type="auto"/>
            <w:tcMar>
              <w:top w:w="100" w:type="dxa"/>
              <w:left w:w="100" w:type="dxa"/>
              <w:bottom w:w="100" w:type="dxa"/>
              <w:right w:w="100" w:type="dxa"/>
            </w:tcMar>
            <w:hideMark/>
          </w:tcPr>
          <w:p w14:paraId="742ACD5F"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2915A2C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3E11BFDF"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49FAAE38"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w:t>
            </w:r>
          </w:p>
        </w:tc>
      </w:tr>
      <w:tr w:rsidR="002938C9" w:rsidRPr="002938C9" w14:paraId="088382A0" w14:textId="77777777" w:rsidTr="002938C9">
        <w:trPr>
          <w:trHeight w:val="485"/>
        </w:trPr>
        <w:tc>
          <w:tcPr>
            <w:tcW w:w="0" w:type="auto"/>
            <w:tcMar>
              <w:top w:w="100" w:type="dxa"/>
              <w:left w:w="100" w:type="dxa"/>
              <w:bottom w:w="100" w:type="dxa"/>
              <w:right w:w="100" w:type="dxa"/>
            </w:tcMar>
            <w:hideMark/>
          </w:tcPr>
          <w:p w14:paraId="149571BF"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9</w:t>
            </w:r>
          </w:p>
        </w:tc>
        <w:tc>
          <w:tcPr>
            <w:tcW w:w="0" w:type="auto"/>
            <w:tcMar>
              <w:top w:w="100" w:type="dxa"/>
              <w:left w:w="100" w:type="dxa"/>
              <w:bottom w:w="100" w:type="dxa"/>
              <w:right w:w="100" w:type="dxa"/>
            </w:tcMar>
            <w:hideMark/>
          </w:tcPr>
          <w:p w14:paraId="44397418"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6B27900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67CDA8DF"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57D459B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w:t>
            </w:r>
          </w:p>
        </w:tc>
      </w:tr>
      <w:tr w:rsidR="002938C9" w:rsidRPr="002938C9" w14:paraId="5799F010" w14:textId="77777777" w:rsidTr="002938C9">
        <w:trPr>
          <w:trHeight w:val="485"/>
        </w:trPr>
        <w:tc>
          <w:tcPr>
            <w:tcW w:w="0" w:type="auto"/>
            <w:tcMar>
              <w:top w:w="100" w:type="dxa"/>
              <w:left w:w="100" w:type="dxa"/>
              <w:bottom w:w="100" w:type="dxa"/>
              <w:right w:w="100" w:type="dxa"/>
            </w:tcMar>
            <w:hideMark/>
          </w:tcPr>
          <w:p w14:paraId="3836FB3C"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10</w:t>
            </w:r>
          </w:p>
        </w:tc>
        <w:tc>
          <w:tcPr>
            <w:tcW w:w="0" w:type="auto"/>
            <w:tcMar>
              <w:top w:w="100" w:type="dxa"/>
              <w:left w:w="100" w:type="dxa"/>
              <w:bottom w:w="100" w:type="dxa"/>
              <w:right w:w="100" w:type="dxa"/>
            </w:tcMar>
            <w:hideMark/>
          </w:tcPr>
          <w:p w14:paraId="3050EEBC"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2BE37625"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503826BB"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1532C41B"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4</w:t>
            </w:r>
          </w:p>
        </w:tc>
      </w:tr>
      <w:tr w:rsidR="002938C9" w:rsidRPr="002938C9" w14:paraId="33F7D3BC" w14:textId="77777777" w:rsidTr="002938C9">
        <w:trPr>
          <w:trHeight w:val="485"/>
        </w:trPr>
        <w:tc>
          <w:tcPr>
            <w:tcW w:w="0" w:type="auto"/>
            <w:tcMar>
              <w:top w:w="100" w:type="dxa"/>
              <w:left w:w="100" w:type="dxa"/>
              <w:bottom w:w="100" w:type="dxa"/>
              <w:right w:w="100" w:type="dxa"/>
            </w:tcMar>
            <w:hideMark/>
          </w:tcPr>
          <w:p w14:paraId="479B6EC1"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11</w:t>
            </w:r>
          </w:p>
        </w:tc>
        <w:tc>
          <w:tcPr>
            <w:tcW w:w="0" w:type="auto"/>
            <w:tcMar>
              <w:top w:w="100" w:type="dxa"/>
              <w:left w:w="100" w:type="dxa"/>
              <w:bottom w:w="100" w:type="dxa"/>
              <w:right w:w="100" w:type="dxa"/>
            </w:tcMar>
            <w:hideMark/>
          </w:tcPr>
          <w:p w14:paraId="30F4ACE5"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35998B4F"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5E821F6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40FC8E9C"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4</w:t>
            </w:r>
          </w:p>
        </w:tc>
      </w:tr>
      <w:tr w:rsidR="002938C9" w:rsidRPr="002938C9" w14:paraId="7CFC32AE" w14:textId="77777777" w:rsidTr="002938C9">
        <w:trPr>
          <w:trHeight w:val="485"/>
        </w:trPr>
        <w:tc>
          <w:tcPr>
            <w:tcW w:w="0" w:type="auto"/>
            <w:tcMar>
              <w:top w:w="100" w:type="dxa"/>
              <w:left w:w="100" w:type="dxa"/>
              <w:bottom w:w="100" w:type="dxa"/>
              <w:right w:w="100" w:type="dxa"/>
            </w:tcMar>
            <w:hideMark/>
          </w:tcPr>
          <w:p w14:paraId="45829DB3"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12</w:t>
            </w:r>
          </w:p>
        </w:tc>
        <w:tc>
          <w:tcPr>
            <w:tcW w:w="0" w:type="auto"/>
            <w:tcMar>
              <w:top w:w="100" w:type="dxa"/>
              <w:left w:w="100" w:type="dxa"/>
              <w:bottom w:w="100" w:type="dxa"/>
              <w:right w:w="100" w:type="dxa"/>
            </w:tcMar>
            <w:hideMark/>
          </w:tcPr>
          <w:p w14:paraId="3EE8C407"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02B51EE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796E6B83"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0</w:t>
            </w:r>
          </w:p>
        </w:tc>
        <w:tc>
          <w:tcPr>
            <w:tcW w:w="0" w:type="auto"/>
            <w:tcMar>
              <w:top w:w="100" w:type="dxa"/>
              <w:left w:w="100" w:type="dxa"/>
              <w:bottom w:w="100" w:type="dxa"/>
              <w:right w:w="100" w:type="dxa"/>
            </w:tcMar>
            <w:hideMark/>
          </w:tcPr>
          <w:p w14:paraId="1C1F6F44"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4</w:t>
            </w:r>
          </w:p>
        </w:tc>
      </w:tr>
      <w:tr w:rsidR="002938C9" w:rsidRPr="002938C9" w14:paraId="4A9F12AC" w14:textId="77777777" w:rsidTr="002938C9">
        <w:trPr>
          <w:trHeight w:val="485"/>
        </w:trPr>
        <w:tc>
          <w:tcPr>
            <w:tcW w:w="0" w:type="auto"/>
            <w:tcMar>
              <w:top w:w="100" w:type="dxa"/>
              <w:left w:w="100" w:type="dxa"/>
              <w:bottom w:w="100" w:type="dxa"/>
              <w:right w:w="100" w:type="dxa"/>
            </w:tcMar>
            <w:hideMark/>
          </w:tcPr>
          <w:p w14:paraId="72313924"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13</w:t>
            </w:r>
          </w:p>
        </w:tc>
        <w:tc>
          <w:tcPr>
            <w:tcW w:w="0" w:type="auto"/>
            <w:tcMar>
              <w:top w:w="100" w:type="dxa"/>
              <w:left w:w="100" w:type="dxa"/>
              <w:bottom w:w="100" w:type="dxa"/>
              <w:right w:w="100" w:type="dxa"/>
            </w:tcMar>
            <w:hideMark/>
          </w:tcPr>
          <w:p w14:paraId="656A048D"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2F3D736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638142FB"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70F38E18"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4</w:t>
            </w:r>
          </w:p>
        </w:tc>
      </w:tr>
      <w:tr w:rsidR="002938C9" w:rsidRPr="002938C9" w14:paraId="7A8B630F" w14:textId="77777777" w:rsidTr="002938C9">
        <w:trPr>
          <w:trHeight w:val="485"/>
        </w:trPr>
        <w:tc>
          <w:tcPr>
            <w:tcW w:w="0" w:type="auto"/>
            <w:tcMar>
              <w:top w:w="100" w:type="dxa"/>
              <w:left w:w="100" w:type="dxa"/>
              <w:bottom w:w="100" w:type="dxa"/>
              <w:right w:w="100" w:type="dxa"/>
            </w:tcMar>
            <w:hideMark/>
          </w:tcPr>
          <w:p w14:paraId="539C362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14</w:t>
            </w:r>
          </w:p>
        </w:tc>
        <w:tc>
          <w:tcPr>
            <w:tcW w:w="0" w:type="auto"/>
            <w:tcMar>
              <w:top w:w="100" w:type="dxa"/>
              <w:left w:w="100" w:type="dxa"/>
              <w:bottom w:w="100" w:type="dxa"/>
              <w:right w:w="100" w:type="dxa"/>
            </w:tcMar>
            <w:hideMark/>
          </w:tcPr>
          <w:p w14:paraId="2AD6AF64"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091369C5"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48CD674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0</w:t>
            </w:r>
          </w:p>
        </w:tc>
        <w:tc>
          <w:tcPr>
            <w:tcW w:w="0" w:type="auto"/>
            <w:tcMar>
              <w:top w:w="100" w:type="dxa"/>
              <w:left w:w="100" w:type="dxa"/>
              <w:bottom w:w="100" w:type="dxa"/>
              <w:right w:w="100" w:type="dxa"/>
            </w:tcMar>
            <w:hideMark/>
          </w:tcPr>
          <w:p w14:paraId="0AFF2DC4"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5</w:t>
            </w:r>
          </w:p>
        </w:tc>
      </w:tr>
      <w:tr w:rsidR="002938C9" w:rsidRPr="002938C9" w14:paraId="40A271D8" w14:textId="77777777" w:rsidTr="002938C9">
        <w:trPr>
          <w:trHeight w:val="485"/>
        </w:trPr>
        <w:tc>
          <w:tcPr>
            <w:tcW w:w="0" w:type="auto"/>
            <w:tcMar>
              <w:top w:w="100" w:type="dxa"/>
              <w:left w:w="100" w:type="dxa"/>
              <w:bottom w:w="100" w:type="dxa"/>
              <w:right w:w="100" w:type="dxa"/>
            </w:tcMar>
            <w:hideMark/>
          </w:tcPr>
          <w:p w14:paraId="506432C1"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15</w:t>
            </w:r>
          </w:p>
        </w:tc>
        <w:tc>
          <w:tcPr>
            <w:tcW w:w="0" w:type="auto"/>
            <w:tcMar>
              <w:top w:w="100" w:type="dxa"/>
              <w:left w:w="100" w:type="dxa"/>
              <w:bottom w:w="100" w:type="dxa"/>
              <w:right w:w="100" w:type="dxa"/>
            </w:tcMar>
            <w:hideMark/>
          </w:tcPr>
          <w:p w14:paraId="2EFBFD24"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142B1E8E"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553FE435"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0F22AF0E"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r>
      <w:tr w:rsidR="002938C9" w:rsidRPr="002938C9" w14:paraId="1EEA82FF" w14:textId="77777777" w:rsidTr="002938C9">
        <w:trPr>
          <w:trHeight w:val="485"/>
        </w:trPr>
        <w:tc>
          <w:tcPr>
            <w:tcW w:w="0" w:type="auto"/>
            <w:tcMar>
              <w:top w:w="100" w:type="dxa"/>
              <w:left w:w="100" w:type="dxa"/>
              <w:bottom w:w="100" w:type="dxa"/>
              <w:right w:w="100" w:type="dxa"/>
            </w:tcMar>
            <w:hideMark/>
          </w:tcPr>
          <w:p w14:paraId="32F6496E"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16</w:t>
            </w:r>
          </w:p>
        </w:tc>
        <w:tc>
          <w:tcPr>
            <w:tcW w:w="0" w:type="auto"/>
            <w:tcMar>
              <w:top w:w="100" w:type="dxa"/>
              <w:left w:w="100" w:type="dxa"/>
              <w:bottom w:w="100" w:type="dxa"/>
              <w:right w:w="100" w:type="dxa"/>
            </w:tcMar>
            <w:hideMark/>
          </w:tcPr>
          <w:p w14:paraId="2D6BD242"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1C6E0AE4"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44A4894C"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7733F27C"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w:t>
            </w:r>
          </w:p>
        </w:tc>
      </w:tr>
      <w:tr w:rsidR="002938C9" w:rsidRPr="002938C9" w14:paraId="1517AA05" w14:textId="77777777" w:rsidTr="002938C9">
        <w:trPr>
          <w:trHeight w:val="485"/>
        </w:trPr>
        <w:tc>
          <w:tcPr>
            <w:tcW w:w="0" w:type="auto"/>
            <w:tcMar>
              <w:top w:w="100" w:type="dxa"/>
              <w:left w:w="100" w:type="dxa"/>
              <w:bottom w:w="100" w:type="dxa"/>
              <w:right w:w="100" w:type="dxa"/>
            </w:tcMar>
            <w:hideMark/>
          </w:tcPr>
          <w:p w14:paraId="25B04588"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17</w:t>
            </w:r>
          </w:p>
        </w:tc>
        <w:tc>
          <w:tcPr>
            <w:tcW w:w="0" w:type="auto"/>
            <w:tcMar>
              <w:top w:w="100" w:type="dxa"/>
              <w:left w:w="100" w:type="dxa"/>
              <w:bottom w:w="100" w:type="dxa"/>
              <w:right w:w="100" w:type="dxa"/>
            </w:tcMar>
            <w:hideMark/>
          </w:tcPr>
          <w:p w14:paraId="76684486"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1919CBE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0DAF52AE"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1A038BD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w:t>
            </w:r>
          </w:p>
        </w:tc>
      </w:tr>
      <w:tr w:rsidR="002938C9" w:rsidRPr="002938C9" w14:paraId="0EE673D8" w14:textId="77777777" w:rsidTr="002938C9">
        <w:trPr>
          <w:trHeight w:val="485"/>
        </w:trPr>
        <w:tc>
          <w:tcPr>
            <w:tcW w:w="0" w:type="auto"/>
            <w:tcMar>
              <w:top w:w="100" w:type="dxa"/>
              <w:left w:w="100" w:type="dxa"/>
              <w:bottom w:w="100" w:type="dxa"/>
              <w:right w:w="100" w:type="dxa"/>
            </w:tcMar>
            <w:hideMark/>
          </w:tcPr>
          <w:p w14:paraId="47E2342B"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18</w:t>
            </w:r>
          </w:p>
        </w:tc>
        <w:tc>
          <w:tcPr>
            <w:tcW w:w="0" w:type="auto"/>
            <w:tcMar>
              <w:top w:w="100" w:type="dxa"/>
              <w:left w:w="100" w:type="dxa"/>
              <w:bottom w:w="100" w:type="dxa"/>
              <w:right w:w="100" w:type="dxa"/>
            </w:tcMar>
            <w:hideMark/>
          </w:tcPr>
          <w:p w14:paraId="4BF831DB"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0B9D8F67"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36932B06"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0</w:t>
            </w:r>
          </w:p>
        </w:tc>
        <w:tc>
          <w:tcPr>
            <w:tcW w:w="0" w:type="auto"/>
            <w:tcMar>
              <w:top w:w="100" w:type="dxa"/>
              <w:left w:w="100" w:type="dxa"/>
              <w:bottom w:w="100" w:type="dxa"/>
              <w:right w:w="100" w:type="dxa"/>
            </w:tcMar>
            <w:hideMark/>
          </w:tcPr>
          <w:p w14:paraId="46E65F65"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5</w:t>
            </w:r>
          </w:p>
        </w:tc>
      </w:tr>
      <w:tr w:rsidR="002938C9" w:rsidRPr="002938C9" w14:paraId="08F6E46F" w14:textId="77777777" w:rsidTr="002938C9">
        <w:trPr>
          <w:trHeight w:val="485"/>
        </w:trPr>
        <w:tc>
          <w:tcPr>
            <w:tcW w:w="0" w:type="auto"/>
            <w:tcMar>
              <w:top w:w="100" w:type="dxa"/>
              <w:left w:w="100" w:type="dxa"/>
              <w:bottom w:w="100" w:type="dxa"/>
              <w:right w:w="100" w:type="dxa"/>
            </w:tcMar>
            <w:hideMark/>
          </w:tcPr>
          <w:p w14:paraId="39F6EA41"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19</w:t>
            </w:r>
          </w:p>
        </w:tc>
        <w:tc>
          <w:tcPr>
            <w:tcW w:w="0" w:type="auto"/>
            <w:tcMar>
              <w:top w:w="100" w:type="dxa"/>
              <w:left w:w="100" w:type="dxa"/>
              <w:bottom w:w="100" w:type="dxa"/>
              <w:right w:w="100" w:type="dxa"/>
            </w:tcMar>
            <w:hideMark/>
          </w:tcPr>
          <w:p w14:paraId="50858FB6"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2EE719A0"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72CEE72A"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06872083"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4</w:t>
            </w:r>
          </w:p>
        </w:tc>
      </w:tr>
      <w:tr w:rsidR="002938C9" w:rsidRPr="002938C9" w14:paraId="1356210E" w14:textId="77777777" w:rsidTr="002938C9">
        <w:trPr>
          <w:trHeight w:val="485"/>
        </w:trPr>
        <w:tc>
          <w:tcPr>
            <w:tcW w:w="0" w:type="auto"/>
            <w:tcMar>
              <w:top w:w="100" w:type="dxa"/>
              <w:left w:w="100" w:type="dxa"/>
              <w:bottom w:w="100" w:type="dxa"/>
              <w:right w:w="100" w:type="dxa"/>
            </w:tcMar>
            <w:hideMark/>
          </w:tcPr>
          <w:p w14:paraId="02A63B90"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lastRenderedPageBreak/>
              <w:t>20</w:t>
            </w:r>
          </w:p>
        </w:tc>
        <w:tc>
          <w:tcPr>
            <w:tcW w:w="0" w:type="auto"/>
            <w:tcMar>
              <w:top w:w="100" w:type="dxa"/>
              <w:left w:w="100" w:type="dxa"/>
              <w:bottom w:w="100" w:type="dxa"/>
              <w:right w:w="100" w:type="dxa"/>
            </w:tcMar>
            <w:hideMark/>
          </w:tcPr>
          <w:p w14:paraId="3E47B07F"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5F4ABFEB"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51B18BA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2347C4D0"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w:t>
            </w:r>
          </w:p>
        </w:tc>
      </w:tr>
      <w:tr w:rsidR="002938C9" w:rsidRPr="002938C9" w14:paraId="430D611B" w14:textId="77777777" w:rsidTr="002938C9">
        <w:trPr>
          <w:trHeight w:val="485"/>
        </w:trPr>
        <w:tc>
          <w:tcPr>
            <w:tcW w:w="0" w:type="auto"/>
            <w:tcMar>
              <w:top w:w="100" w:type="dxa"/>
              <w:left w:w="100" w:type="dxa"/>
              <w:bottom w:w="100" w:type="dxa"/>
              <w:right w:w="100" w:type="dxa"/>
            </w:tcMar>
            <w:hideMark/>
          </w:tcPr>
          <w:p w14:paraId="6A3EC01E"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21</w:t>
            </w:r>
          </w:p>
        </w:tc>
        <w:tc>
          <w:tcPr>
            <w:tcW w:w="0" w:type="auto"/>
            <w:tcMar>
              <w:top w:w="100" w:type="dxa"/>
              <w:left w:w="100" w:type="dxa"/>
              <w:bottom w:w="100" w:type="dxa"/>
              <w:right w:w="100" w:type="dxa"/>
            </w:tcMar>
            <w:hideMark/>
          </w:tcPr>
          <w:p w14:paraId="045D3B49"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07B800B7"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390031D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5785CCC4"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w:t>
            </w:r>
          </w:p>
        </w:tc>
      </w:tr>
      <w:tr w:rsidR="002938C9" w:rsidRPr="002938C9" w14:paraId="67FD1F2F" w14:textId="77777777" w:rsidTr="002938C9">
        <w:trPr>
          <w:trHeight w:val="485"/>
        </w:trPr>
        <w:tc>
          <w:tcPr>
            <w:tcW w:w="0" w:type="auto"/>
            <w:tcMar>
              <w:top w:w="100" w:type="dxa"/>
              <w:left w:w="100" w:type="dxa"/>
              <w:bottom w:w="100" w:type="dxa"/>
              <w:right w:w="100" w:type="dxa"/>
            </w:tcMar>
            <w:hideMark/>
          </w:tcPr>
          <w:p w14:paraId="735323D8"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22</w:t>
            </w:r>
          </w:p>
        </w:tc>
        <w:tc>
          <w:tcPr>
            <w:tcW w:w="0" w:type="auto"/>
            <w:tcMar>
              <w:top w:w="100" w:type="dxa"/>
              <w:left w:w="100" w:type="dxa"/>
              <w:bottom w:w="100" w:type="dxa"/>
              <w:right w:w="100" w:type="dxa"/>
            </w:tcMar>
            <w:hideMark/>
          </w:tcPr>
          <w:p w14:paraId="579309E8"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3EEFED76"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15759C17"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5BF1D820"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w:t>
            </w:r>
          </w:p>
        </w:tc>
      </w:tr>
      <w:tr w:rsidR="002938C9" w:rsidRPr="002938C9" w14:paraId="2D2BDC6C" w14:textId="77777777" w:rsidTr="002938C9">
        <w:trPr>
          <w:trHeight w:val="485"/>
        </w:trPr>
        <w:tc>
          <w:tcPr>
            <w:tcW w:w="0" w:type="auto"/>
            <w:tcMar>
              <w:top w:w="100" w:type="dxa"/>
              <w:left w:w="100" w:type="dxa"/>
              <w:bottom w:w="100" w:type="dxa"/>
              <w:right w:w="100" w:type="dxa"/>
            </w:tcMar>
            <w:hideMark/>
          </w:tcPr>
          <w:p w14:paraId="74A24CE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23</w:t>
            </w:r>
          </w:p>
        </w:tc>
        <w:tc>
          <w:tcPr>
            <w:tcW w:w="0" w:type="auto"/>
            <w:tcMar>
              <w:top w:w="100" w:type="dxa"/>
              <w:left w:w="100" w:type="dxa"/>
              <w:bottom w:w="100" w:type="dxa"/>
              <w:right w:w="100" w:type="dxa"/>
            </w:tcMar>
            <w:hideMark/>
          </w:tcPr>
          <w:p w14:paraId="116E0DCC"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4613FB97"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07A79757"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4365A305"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w:t>
            </w:r>
          </w:p>
        </w:tc>
      </w:tr>
      <w:tr w:rsidR="002938C9" w:rsidRPr="002938C9" w14:paraId="71A4C0E6" w14:textId="77777777" w:rsidTr="002938C9">
        <w:trPr>
          <w:trHeight w:val="485"/>
        </w:trPr>
        <w:tc>
          <w:tcPr>
            <w:tcW w:w="0" w:type="auto"/>
            <w:tcMar>
              <w:top w:w="100" w:type="dxa"/>
              <w:left w:w="100" w:type="dxa"/>
              <w:bottom w:w="100" w:type="dxa"/>
              <w:right w:w="100" w:type="dxa"/>
            </w:tcMar>
            <w:hideMark/>
          </w:tcPr>
          <w:p w14:paraId="06B3DA67"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24</w:t>
            </w:r>
          </w:p>
        </w:tc>
        <w:tc>
          <w:tcPr>
            <w:tcW w:w="0" w:type="auto"/>
            <w:tcMar>
              <w:top w:w="100" w:type="dxa"/>
              <w:left w:w="100" w:type="dxa"/>
              <w:bottom w:w="100" w:type="dxa"/>
              <w:right w:w="100" w:type="dxa"/>
            </w:tcMar>
            <w:hideMark/>
          </w:tcPr>
          <w:p w14:paraId="3CCE599D"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5350BEB7"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5BB154C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0</w:t>
            </w:r>
          </w:p>
        </w:tc>
        <w:tc>
          <w:tcPr>
            <w:tcW w:w="0" w:type="auto"/>
            <w:tcMar>
              <w:top w:w="100" w:type="dxa"/>
              <w:left w:w="100" w:type="dxa"/>
              <w:bottom w:w="100" w:type="dxa"/>
              <w:right w:w="100" w:type="dxa"/>
            </w:tcMar>
            <w:hideMark/>
          </w:tcPr>
          <w:p w14:paraId="3D0E88D9"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w:t>
            </w:r>
          </w:p>
        </w:tc>
      </w:tr>
      <w:tr w:rsidR="002938C9" w:rsidRPr="002938C9" w14:paraId="6F153A84" w14:textId="77777777" w:rsidTr="002938C9">
        <w:trPr>
          <w:trHeight w:val="485"/>
        </w:trPr>
        <w:tc>
          <w:tcPr>
            <w:tcW w:w="0" w:type="auto"/>
            <w:tcMar>
              <w:top w:w="100" w:type="dxa"/>
              <w:left w:w="100" w:type="dxa"/>
              <w:bottom w:w="100" w:type="dxa"/>
              <w:right w:w="100" w:type="dxa"/>
            </w:tcMar>
            <w:hideMark/>
          </w:tcPr>
          <w:p w14:paraId="5889301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25</w:t>
            </w:r>
          </w:p>
        </w:tc>
        <w:tc>
          <w:tcPr>
            <w:tcW w:w="0" w:type="auto"/>
            <w:tcMar>
              <w:top w:w="100" w:type="dxa"/>
              <w:left w:w="100" w:type="dxa"/>
              <w:bottom w:w="100" w:type="dxa"/>
              <w:right w:w="100" w:type="dxa"/>
            </w:tcMar>
            <w:hideMark/>
          </w:tcPr>
          <w:p w14:paraId="2207AC6B"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1B6E3D38"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6F2F5798"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064062A6"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5</w:t>
            </w:r>
          </w:p>
        </w:tc>
      </w:tr>
      <w:tr w:rsidR="002938C9" w:rsidRPr="002938C9" w14:paraId="1EC69B09" w14:textId="77777777" w:rsidTr="002938C9">
        <w:trPr>
          <w:trHeight w:val="485"/>
        </w:trPr>
        <w:tc>
          <w:tcPr>
            <w:tcW w:w="0" w:type="auto"/>
            <w:tcMar>
              <w:top w:w="100" w:type="dxa"/>
              <w:left w:w="100" w:type="dxa"/>
              <w:bottom w:w="100" w:type="dxa"/>
              <w:right w:w="100" w:type="dxa"/>
            </w:tcMar>
            <w:hideMark/>
          </w:tcPr>
          <w:p w14:paraId="1C72CD58"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26</w:t>
            </w:r>
          </w:p>
        </w:tc>
        <w:tc>
          <w:tcPr>
            <w:tcW w:w="0" w:type="auto"/>
            <w:tcMar>
              <w:top w:w="100" w:type="dxa"/>
              <w:left w:w="100" w:type="dxa"/>
              <w:bottom w:w="100" w:type="dxa"/>
              <w:right w:w="100" w:type="dxa"/>
            </w:tcMar>
            <w:hideMark/>
          </w:tcPr>
          <w:p w14:paraId="7B3C7851"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59E0A2FA"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19D92BB6"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3B6EA54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4</w:t>
            </w:r>
          </w:p>
        </w:tc>
      </w:tr>
      <w:tr w:rsidR="002938C9" w:rsidRPr="002938C9" w14:paraId="0C72C1E2" w14:textId="77777777" w:rsidTr="002938C9">
        <w:trPr>
          <w:trHeight w:val="485"/>
        </w:trPr>
        <w:tc>
          <w:tcPr>
            <w:tcW w:w="0" w:type="auto"/>
            <w:tcMar>
              <w:top w:w="100" w:type="dxa"/>
              <w:left w:w="100" w:type="dxa"/>
              <w:bottom w:w="100" w:type="dxa"/>
              <w:right w:w="100" w:type="dxa"/>
            </w:tcMar>
            <w:hideMark/>
          </w:tcPr>
          <w:p w14:paraId="44367BB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27</w:t>
            </w:r>
          </w:p>
        </w:tc>
        <w:tc>
          <w:tcPr>
            <w:tcW w:w="0" w:type="auto"/>
            <w:tcMar>
              <w:top w:w="100" w:type="dxa"/>
              <w:left w:w="100" w:type="dxa"/>
              <w:bottom w:w="100" w:type="dxa"/>
              <w:right w:w="100" w:type="dxa"/>
            </w:tcMar>
            <w:hideMark/>
          </w:tcPr>
          <w:p w14:paraId="7935E8D5"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24323827"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35A104EA"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7D464930"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w:t>
            </w:r>
          </w:p>
        </w:tc>
      </w:tr>
      <w:tr w:rsidR="002938C9" w:rsidRPr="002938C9" w14:paraId="112EF857" w14:textId="77777777" w:rsidTr="002938C9">
        <w:trPr>
          <w:trHeight w:val="485"/>
        </w:trPr>
        <w:tc>
          <w:tcPr>
            <w:tcW w:w="0" w:type="auto"/>
            <w:tcMar>
              <w:top w:w="100" w:type="dxa"/>
              <w:left w:w="100" w:type="dxa"/>
              <w:bottom w:w="100" w:type="dxa"/>
              <w:right w:w="100" w:type="dxa"/>
            </w:tcMar>
            <w:hideMark/>
          </w:tcPr>
          <w:p w14:paraId="2984AFE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28</w:t>
            </w:r>
          </w:p>
        </w:tc>
        <w:tc>
          <w:tcPr>
            <w:tcW w:w="0" w:type="auto"/>
            <w:tcMar>
              <w:top w:w="100" w:type="dxa"/>
              <w:left w:w="100" w:type="dxa"/>
              <w:bottom w:w="100" w:type="dxa"/>
              <w:right w:w="100" w:type="dxa"/>
            </w:tcMar>
            <w:hideMark/>
          </w:tcPr>
          <w:p w14:paraId="625DF31C"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4944551C"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5D81E824"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5BB3862B"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w:t>
            </w:r>
          </w:p>
        </w:tc>
      </w:tr>
      <w:tr w:rsidR="002938C9" w:rsidRPr="002938C9" w14:paraId="5E766C57" w14:textId="77777777" w:rsidTr="002938C9">
        <w:trPr>
          <w:trHeight w:val="485"/>
        </w:trPr>
        <w:tc>
          <w:tcPr>
            <w:tcW w:w="0" w:type="auto"/>
            <w:tcMar>
              <w:top w:w="100" w:type="dxa"/>
              <w:left w:w="100" w:type="dxa"/>
              <w:bottom w:w="100" w:type="dxa"/>
              <w:right w:w="100" w:type="dxa"/>
            </w:tcMar>
            <w:hideMark/>
          </w:tcPr>
          <w:p w14:paraId="51F9D77A"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29</w:t>
            </w:r>
          </w:p>
        </w:tc>
        <w:tc>
          <w:tcPr>
            <w:tcW w:w="0" w:type="auto"/>
            <w:tcMar>
              <w:top w:w="100" w:type="dxa"/>
              <w:left w:w="100" w:type="dxa"/>
              <w:bottom w:w="100" w:type="dxa"/>
              <w:right w:w="100" w:type="dxa"/>
            </w:tcMar>
            <w:hideMark/>
          </w:tcPr>
          <w:p w14:paraId="78CC5429"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51C597D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f</w:t>
            </w:r>
          </w:p>
        </w:tc>
        <w:tc>
          <w:tcPr>
            <w:tcW w:w="0" w:type="auto"/>
            <w:tcMar>
              <w:top w:w="100" w:type="dxa"/>
              <w:left w:w="100" w:type="dxa"/>
              <w:bottom w:w="100" w:type="dxa"/>
              <w:right w:w="100" w:type="dxa"/>
            </w:tcMar>
            <w:hideMark/>
          </w:tcPr>
          <w:p w14:paraId="245FD393"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0</w:t>
            </w:r>
          </w:p>
        </w:tc>
        <w:tc>
          <w:tcPr>
            <w:tcW w:w="0" w:type="auto"/>
            <w:tcMar>
              <w:top w:w="100" w:type="dxa"/>
              <w:left w:w="100" w:type="dxa"/>
              <w:bottom w:w="100" w:type="dxa"/>
              <w:right w:w="100" w:type="dxa"/>
            </w:tcMar>
            <w:hideMark/>
          </w:tcPr>
          <w:p w14:paraId="0B448386"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5</w:t>
            </w:r>
          </w:p>
        </w:tc>
      </w:tr>
      <w:tr w:rsidR="002938C9" w:rsidRPr="002938C9" w14:paraId="358E5958" w14:textId="77777777" w:rsidTr="002938C9">
        <w:trPr>
          <w:trHeight w:val="485"/>
        </w:trPr>
        <w:tc>
          <w:tcPr>
            <w:tcW w:w="0" w:type="auto"/>
            <w:tcMar>
              <w:top w:w="100" w:type="dxa"/>
              <w:left w:w="100" w:type="dxa"/>
              <w:bottom w:w="100" w:type="dxa"/>
              <w:right w:w="100" w:type="dxa"/>
            </w:tcMar>
            <w:hideMark/>
          </w:tcPr>
          <w:p w14:paraId="00273C7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30</w:t>
            </w:r>
          </w:p>
        </w:tc>
        <w:tc>
          <w:tcPr>
            <w:tcW w:w="0" w:type="auto"/>
            <w:tcMar>
              <w:top w:w="100" w:type="dxa"/>
              <w:left w:w="100" w:type="dxa"/>
              <w:bottom w:w="100" w:type="dxa"/>
              <w:right w:w="100" w:type="dxa"/>
            </w:tcMar>
            <w:hideMark/>
          </w:tcPr>
          <w:p w14:paraId="7C469809" w14:textId="77777777" w:rsidR="002938C9" w:rsidRPr="002938C9" w:rsidRDefault="002938C9" w:rsidP="002938C9">
            <w:pPr>
              <w:spacing w:after="0" w:line="240" w:lineRule="auto"/>
              <w:rPr>
                <w:rFonts w:ascii="Times New Roman" w:eastAsia="Times New Roman" w:hAnsi="Times New Roman" w:cs="Times New Roman"/>
                <w:sz w:val="24"/>
                <w:szCs w:val="24"/>
                <w:lang w:eastAsia="it-IT"/>
              </w:rPr>
            </w:pPr>
          </w:p>
        </w:tc>
        <w:tc>
          <w:tcPr>
            <w:tcW w:w="0" w:type="auto"/>
            <w:tcMar>
              <w:top w:w="100" w:type="dxa"/>
              <w:left w:w="100" w:type="dxa"/>
              <w:bottom w:w="100" w:type="dxa"/>
              <w:right w:w="100" w:type="dxa"/>
            </w:tcMar>
            <w:hideMark/>
          </w:tcPr>
          <w:p w14:paraId="3B437B12"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m</w:t>
            </w:r>
          </w:p>
        </w:tc>
        <w:tc>
          <w:tcPr>
            <w:tcW w:w="0" w:type="auto"/>
            <w:tcMar>
              <w:top w:w="100" w:type="dxa"/>
              <w:left w:w="100" w:type="dxa"/>
              <w:bottom w:w="100" w:type="dxa"/>
              <w:right w:w="100" w:type="dxa"/>
            </w:tcMar>
            <w:hideMark/>
          </w:tcPr>
          <w:p w14:paraId="26D535AF"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1</w:t>
            </w:r>
          </w:p>
        </w:tc>
        <w:tc>
          <w:tcPr>
            <w:tcW w:w="0" w:type="auto"/>
            <w:tcMar>
              <w:top w:w="100" w:type="dxa"/>
              <w:left w:w="100" w:type="dxa"/>
              <w:bottom w:w="100" w:type="dxa"/>
              <w:right w:w="100" w:type="dxa"/>
            </w:tcMar>
            <w:hideMark/>
          </w:tcPr>
          <w:p w14:paraId="5C7953BD" w14:textId="77777777" w:rsidR="002938C9" w:rsidRPr="002938C9" w:rsidRDefault="002938C9" w:rsidP="002938C9">
            <w:pPr>
              <w:spacing w:line="240" w:lineRule="auto"/>
              <w:rPr>
                <w:rFonts w:ascii="Times New Roman" w:eastAsia="Times New Roman" w:hAnsi="Times New Roman" w:cs="Times New Roman"/>
                <w:sz w:val="24"/>
                <w:szCs w:val="24"/>
                <w:lang w:eastAsia="it-IT"/>
              </w:rPr>
            </w:pPr>
            <w:r w:rsidRPr="002938C9">
              <w:rPr>
                <w:rFonts w:ascii="Georgia" w:eastAsia="Times New Roman" w:hAnsi="Georgia" w:cs="Times New Roman"/>
                <w:color w:val="000000"/>
                <w:lang w:eastAsia="it-IT"/>
              </w:rPr>
              <w:t>3</w:t>
            </w:r>
          </w:p>
        </w:tc>
      </w:tr>
    </w:tbl>
    <w:p w14:paraId="7E6BE067" w14:textId="77777777" w:rsidR="002938C9" w:rsidRPr="005D024C" w:rsidRDefault="002938C9" w:rsidP="00464A37">
      <w:pPr>
        <w:pStyle w:val="Paragrafoelenco"/>
      </w:pPr>
    </w:p>
    <w:p w14:paraId="282ECDBE" w14:textId="77777777" w:rsidR="005D024C" w:rsidRPr="005D024C" w:rsidRDefault="005D024C" w:rsidP="005D024C">
      <w:pPr>
        <w:spacing w:after="0" w:line="240" w:lineRule="auto"/>
        <w:rPr>
          <w:rFonts w:ascii="Times New Roman" w:eastAsia="Times New Roman" w:hAnsi="Times New Roman" w:cs="Times New Roman"/>
          <w:color w:val="000000"/>
          <w:sz w:val="24"/>
          <w:szCs w:val="24"/>
          <w:lang w:eastAsia="it-IT"/>
        </w:rPr>
      </w:pPr>
    </w:p>
    <w:p w14:paraId="0DB55028" w14:textId="77777777" w:rsidR="005D024C" w:rsidRDefault="005D024C" w:rsidP="00FA7162">
      <w:pPr>
        <w:pStyle w:val="Paragrafoelenco"/>
      </w:pPr>
    </w:p>
    <w:p w14:paraId="7BF2B26C" w14:textId="77777777" w:rsidR="00581283" w:rsidRPr="00581283" w:rsidRDefault="00581283" w:rsidP="00581283">
      <w:pPr>
        <w:spacing w:after="0" w:line="240" w:lineRule="auto"/>
        <w:rPr>
          <w:rFonts w:ascii="Times New Roman" w:eastAsia="Times New Roman" w:hAnsi="Times New Roman" w:cs="Times New Roman"/>
          <w:color w:val="000000"/>
          <w:sz w:val="24"/>
          <w:szCs w:val="24"/>
          <w:lang w:eastAsia="it-IT"/>
        </w:rPr>
      </w:pPr>
    </w:p>
    <w:p w14:paraId="39CA31DC" w14:textId="77777777" w:rsidR="00FA7162" w:rsidRDefault="00FA7162" w:rsidP="00FA7162">
      <w:pPr>
        <w:pStyle w:val="Paragrafoelenco"/>
      </w:pPr>
    </w:p>
    <w:p w14:paraId="63301236" w14:textId="77777777" w:rsidR="00FA7162" w:rsidRPr="00FA7162" w:rsidRDefault="00FA7162" w:rsidP="00FA7162">
      <w:pPr>
        <w:pStyle w:val="Paragrafoelenco"/>
        <w:rPr>
          <w:lang w:val="en-US"/>
        </w:rPr>
      </w:pPr>
    </w:p>
    <w:p w14:paraId="46377AC8" w14:textId="77777777" w:rsidR="00FA7162" w:rsidRDefault="00FA7162" w:rsidP="00FA7162">
      <w:pPr>
        <w:pStyle w:val="Paragrafoelenco"/>
      </w:pPr>
      <w:r>
        <w:t>Con il programma, calcola la moda, la mediana e la media aritmetica della tua variabile di</w:t>
      </w:r>
    </w:p>
    <w:p w14:paraId="596E2A57" w14:textId="6C658FA5" w:rsidR="00FA7162" w:rsidRDefault="00FA7162" w:rsidP="00FA7162">
      <w:pPr>
        <w:pStyle w:val="Paragrafoelenco"/>
      </w:pPr>
      <w:r>
        <w:t xml:space="preserve">sfondo uno: moda </w:t>
      </w:r>
      <w:r w:rsidR="007241F6">
        <w:t>una presenza</w:t>
      </w:r>
      <w:r>
        <w:t xml:space="preserve"> mediana, </w:t>
      </w:r>
      <w:proofErr w:type="gramStart"/>
      <w:r>
        <w:t>uno presenza</w:t>
      </w:r>
      <w:proofErr w:type="gramEnd"/>
      <w:r>
        <w:t xml:space="preserve"> media, uno presenza</w:t>
      </w:r>
    </w:p>
    <w:p w14:paraId="725B23B8" w14:textId="77777777" w:rsidR="00FA7162" w:rsidRDefault="00FA7162" w:rsidP="00FA7162">
      <w:pPr>
        <w:pStyle w:val="Paragrafoelenco"/>
      </w:pPr>
      <w:r>
        <w:t>Con il programma, calcola la distribuzione di frequenza completa della variabile numero due</w:t>
      </w:r>
    </w:p>
    <w:p w14:paraId="3053B209" w14:textId="5A645124" w:rsidR="00FA7162" w:rsidRDefault="00FA7162" w:rsidP="00464A37">
      <w:pPr>
        <w:pStyle w:val="Paragrafoelenco"/>
      </w:pPr>
      <w:r>
        <w:t>di sfondo</w:t>
      </w:r>
      <w:r w:rsidR="00464A37">
        <w:t xml:space="preserve"> </w:t>
      </w:r>
      <w:r w:rsidR="00464A37">
        <w:sym w:font="Wingdings" w:char="F0E0"/>
      </w:r>
      <w:r>
        <w:t>80% con punteggio 3 bambini con punteggio 13 bambini con punteggio due</w:t>
      </w:r>
    </w:p>
    <w:p w14:paraId="15E1CF2D" w14:textId="77777777" w:rsidR="00FA7162" w:rsidRDefault="00FA7162" w:rsidP="00FA7162">
      <w:pPr>
        <w:pStyle w:val="Paragrafoelenco"/>
      </w:pPr>
      <w:r>
        <w:t>Calcola la moda, la mediana e nella media aritmetica della variabile di sfondo, due da tre</w:t>
      </w:r>
    </w:p>
    <w:p w14:paraId="12D5A4E7" w14:textId="77777777" w:rsidR="00FA7162" w:rsidRDefault="00FA7162" w:rsidP="00FA7162">
      <w:pPr>
        <w:pStyle w:val="Paragrafoelenco"/>
      </w:pPr>
      <w:r>
        <w:t>media, una tre media aritmetica 2,5</w:t>
      </w:r>
    </w:p>
    <w:p w14:paraId="2923E432" w14:textId="77777777" w:rsidR="00FA7162" w:rsidRDefault="00FA7162" w:rsidP="00FA7162">
      <w:pPr>
        <w:pStyle w:val="Paragrafoelenco"/>
      </w:pPr>
      <w:r>
        <w:t>Calcola la distribuzione di frequenza completa della variabile di sfondo tre</w:t>
      </w:r>
    </w:p>
    <w:p w14:paraId="60F6276E" w14:textId="77777777" w:rsidR="00FA7162" w:rsidRDefault="00FA7162" w:rsidP="00FA7162">
      <w:pPr>
        <w:pStyle w:val="Paragrafoelenco"/>
      </w:pPr>
      <w:r>
        <w:t>Regolare 24 80% sporadica sei 20% totale 30 100%</w:t>
      </w:r>
    </w:p>
    <w:p w14:paraId="5E539BEC" w14:textId="77777777" w:rsidR="00FA7162" w:rsidRDefault="00FA7162" w:rsidP="00FA7162">
      <w:pPr>
        <w:pStyle w:val="Paragrafoelenco"/>
      </w:pPr>
      <w:r>
        <w:t>Calcola la moda, la mediana nella media aritmetica della variabile di sfondo numero tre, non</w:t>
      </w:r>
    </w:p>
    <w:p w14:paraId="48919B54" w14:textId="77777777" w:rsidR="00FA7162" w:rsidRDefault="00FA7162" w:rsidP="00FA7162">
      <w:pPr>
        <w:pStyle w:val="Paragrafoelenco"/>
      </w:pPr>
      <w:r>
        <w:t>concepibile perché le variabili sono quantitative e quindi numeriche</w:t>
      </w:r>
    </w:p>
    <w:p w14:paraId="1500C341" w14:textId="77777777" w:rsidR="00FA7162" w:rsidRDefault="00FA7162" w:rsidP="00FA7162">
      <w:pPr>
        <w:pStyle w:val="Paragrafoelenco"/>
      </w:pPr>
      <w:r>
        <w:t>Con il programma Istat, calcola indice di dispersione che ritieni sensate della tua variabile di</w:t>
      </w:r>
    </w:p>
    <w:p w14:paraId="594F5101" w14:textId="77777777" w:rsidR="00FA7162" w:rsidRDefault="00FA7162" w:rsidP="00FA7162">
      <w:pPr>
        <w:pStyle w:val="Paragrafoelenco"/>
      </w:pPr>
      <w:r>
        <w:t>sfondo numero due</w:t>
      </w:r>
    </w:p>
    <w:p w14:paraId="52E37CA3" w14:textId="77777777" w:rsidR="00FA7162" w:rsidRDefault="00FA7162" w:rsidP="00FA7162">
      <w:pPr>
        <w:pStyle w:val="Paragrafoelenco"/>
      </w:pPr>
      <w:r>
        <w:t>3.3.3.3.3.3.3.3.3.3.3.3.3.3.3 2. 2.2.2.1.1.1.1.1.1.0. Zero.</w:t>
      </w:r>
    </w:p>
    <w:p w14:paraId="7C315AEB" w14:textId="77777777" w:rsidR="00FA7162" w:rsidRDefault="00FA7162" w:rsidP="00FA7162">
      <w:pPr>
        <w:pStyle w:val="Paragrafoelenco"/>
      </w:pPr>
      <w:r>
        <w:t>Media 2,4</w:t>
      </w:r>
    </w:p>
    <w:p w14:paraId="0C79E42F" w14:textId="77777777" w:rsidR="00FA7162" w:rsidRDefault="00FA7162" w:rsidP="00FA7162">
      <w:pPr>
        <w:pStyle w:val="Paragrafoelenco"/>
      </w:pPr>
      <w:r>
        <w:t>30 - 1</w:t>
      </w:r>
    </w:p>
    <w:p w14:paraId="3B338776" w14:textId="77777777" w:rsidR="00FA7162" w:rsidRDefault="00FA7162" w:rsidP="00FA7162">
      <w:pPr>
        <w:pStyle w:val="Paragrafoelenco"/>
      </w:pPr>
      <w:r>
        <w:t>Radice quadrata di 29, 0,86</w:t>
      </w:r>
    </w:p>
    <w:p w14:paraId="42E09009" w14:textId="53FBEC81" w:rsidR="00FA7162" w:rsidRDefault="00FA7162" w:rsidP="00FA7162">
      <w:pPr>
        <w:pStyle w:val="Paragrafoelenco"/>
      </w:pPr>
      <w:r>
        <w:lastRenderedPageBreak/>
        <w:t xml:space="preserve">Range </w:t>
      </w:r>
      <w:r w:rsidR="007241F6">
        <w:t>interquartile</w:t>
      </w:r>
      <w:r>
        <w:t xml:space="preserve"> 1 - 3 3 - 1 = 2</w:t>
      </w:r>
    </w:p>
    <w:p w14:paraId="3C027EC3" w14:textId="77777777" w:rsidR="00FA7162" w:rsidRDefault="00FA7162" w:rsidP="00FA7162">
      <w:pPr>
        <w:pStyle w:val="Paragrafoelenco"/>
      </w:pPr>
      <w:r>
        <w:t>Gli indici di dispersione sono utili per misurare la variabilità dei dati in una distribuzione. Il</w:t>
      </w:r>
    </w:p>
    <w:p w14:paraId="46C5E258" w14:textId="77777777" w:rsidR="00FA7162" w:rsidRDefault="00FA7162" w:rsidP="00FA7162">
      <w:pPr>
        <w:pStyle w:val="Paragrafoelenco"/>
      </w:pPr>
      <w:r>
        <w:t>tipo di indicatore di dispersione appropriato dipende dal livello di misura e dal tipo di</w:t>
      </w:r>
    </w:p>
    <w:p w14:paraId="30892C33" w14:textId="77777777" w:rsidR="00FA7162" w:rsidRDefault="00FA7162" w:rsidP="00FA7162">
      <w:pPr>
        <w:pStyle w:val="Paragrafoelenco"/>
      </w:pPr>
      <w:r>
        <w:t>variabile. Nella tua ricerca, hai tre variabili di sfondo:</w:t>
      </w:r>
    </w:p>
    <w:p w14:paraId="19717F64" w14:textId="77777777" w:rsidR="00FA7162" w:rsidRDefault="00FA7162" w:rsidP="00FA7162">
      <w:pPr>
        <w:pStyle w:val="Paragrafoelenco"/>
      </w:pPr>
      <w:r>
        <w:t>1) Presenza/Assenza (livello di misura: binaria; tipo: categoriale): Per le variabili binarie,</w:t>
      </w:r>
    </w:p>
    <w:p w14:paraId="3230D128" w14:textId="77777777" w:rsidR="00FA7162" w:rsidRDefault="00FA7162" w:rsidP="00FA7162">
      <w:pPr>
        <w:pStyle w:val="Paragrafoelenco"/>
      </w:pPr>
      <w:r>
        <w:t>non è appropriato calcolare indici di dispersione come la deviazione standard o il range,</w:t>
      </w:r>
    </w:p>
    <w:p w14:paraId="15D4BD5B" w14:textId="77777777" w:rsidR="00FA7162" w:rsidRDefault="00FA7162" w:rsidP="00FA7162">
      <w:pPr>
        <w:pStyle w:val="Paragrafoelenco"/>
      </w:pPr>
      <w:r>
        <w:t>poiché i valori sono limitati a 0 e 1. Invece, puoi utilizzare il rapporto tra i bambini che hanno</w:t>
      </w:r>
    </w:p>
    <w:p w14:paraId="1D710D06" w14:textId="77777777" w:rsidR="00FA7162" w:rsidRDefault="00FA7162" w:rsidP="00FA7162">
      <w:pPr>
        <w:pStyle w:val="Paragrafoelenco"/>
      </w:pPr>
      <w:r>
        <w:t>partecipato e quelli che non hanno partecipato alla terapia come una misura di dispersione.</w:t>
      </w:r>
    </w:p>
    <w:p w14:paraId="150D652A" w14:textId="77777777" w:rsidR="00FA7162" w:rsidRDefault="00FA7162" w:rsidP="00FA7162">
      <w:pPr>
        <w:pStyle w:val="Paragrafoelenco"/>
      </w:pPr>
      <w:r>
        <w:t>2) Empatia e cura di sé (livello di misura: ordinale; tipo: categoriale): Per le variabili</w:t>
      </w:r>
    </w:p>
    <w:p w14:paraId="3DEEC8C3" w14:textId="53889F49" w:rsidR="00FA7162" w:rsidRDefault="00FA7162" w:rsidP="00FA7162">
      <w:pPr>
        <w:pStyle w:val="Paragrafoelenco"/>
      </w:pPr>
      <w:r>
        <w:t>ordinali, puoi utilizzare l</w:t>
      </w:r>
      <w:r w:rsidR="00803FCA">
        <w:t>’i</w:t>
      </w:r>
      <w:r>
        <w:t>ndice di dispersione percentuale, che misura la varianza relativa</w:t>
      </w:r>
    </w:p>
    <w:p w14:paraId="0C98A5C7" w14:textId="77777777" w:rsidR="00FA7162" w:rsidRDefault="00FA7162" w:rsidP="00FA7162">
      <w:pPr>
        <w:pStyle w:val="Paragrafoelenco"/>
      </w:pPr>
      <w:r>
        <w:t>tra le categorie. Per calcolare questo indice, sottrai il punteggio più basso (0) dal punteggio</w:t>
      </w:r>
    </w:p>
    <w:p w14:paraId="571C7AF7" w14:textId="77777777" w:rsidR="00FA7162" w:rsidRDefault="00FA7162" w:rsidP="00FA7162">
      <w:pPr>
        <w:pStyle w:val="Paragrafoelenco"/>
      </w:pPr>
      <w:r>
        <w:t>più alto (3) e divide il risultato per il numero di categorie (4 in questo caso) meno 1: (3-</w:t>
      </w:r>
    </w:p>
    <w:p w14:paraId="7AA62DFE" w14:textId="77777777" w:rsidR="00FA7162" w:rsidRDefault="00FA7162" w:rsidP="00FA7162">
      <w:pPr>
        <w:pStyle w:val="Paragrafoelenco"/>
      </w:pPr>
      <w:r>
        <w:t>0)</w:t>
      </w:r>
      <w:proofErr w:type="gramStart"/>
      <w:r>
        <w:t>/(</w:t>
      </w:r>
      <w:proofErr w:type="gramEnd"/>
      <w:r>
        <w:t>4-1) = 3/3 = 1. Un indice di dispersione percentuale di 1 indica che i punteggi sono</w:t>
      </w:r>
    </w:p>
    <w:p w14:paraId="543F686D" w14:textId="77777777" w:rsidR="00FA7162" w:rsidRDefault="00FA7162" w:rsidP="00FA7162">
      <w:pPr>
        <w:pStyle w:val="Paragrafoelenco"/>
      </w:pPr>
      <w:r>
        <w:t>distribuiti su tutta la scala della variabile.</w:t>
      </w:r>
    </w:p>
    <w:p w14:paraId="1F9600E1" w14:textId="77777777" w:rsidR="00FA7162" w:rsidRDefault="00FA7162" w:rsidP="00FA7162">
      <w:pPr>
        <w:pStyle w:val="Paragrafoelenco"/>
      </w:pPr>
      <w:r>
        <w:t>3) Partecipazione (livello di misura: nominale; tipo: categoriale)</w:t>
      </w:r>
    </w:p>
    <w:p w14:paraId="58AC8510" w14:textId="77777777" w:rsidR="00FA7162" w:rsidRDefault="00FA7162" w:rsidP="00FA7162">
      <w:pPr>
        <w:pStyle w:val="Paragrafoelenco"/>
      </w:pPr>
      <w:r>
        <w:t>La variabile dipendente è la variabile che viene influenzata o che potrebbe essere associata</w:t>
      </w:r>
    </w:p>
    <w:p w14:paraId="6D79A208" w14:textId="77777777" w:rsidR="00FA7162" w:rsidRDefault="00FA7162" w:rsidP="00FA7162">
      <w:pPr>
        <w:pStyle w:val="Paragrafoelenco"/>
      </w:pPr>
      <w:r>
        <w:t>alle variabili indipendenti. Nella tua ricerca, la variabile dipendente è:</w:t>
      </w:r>
    </w:p>
    <w:p w14:paraId="6E4A0A55" w14:textId="77777777" w:rsidR="00FA7162" w:rsidRDefault="00FA7162" w:rsidP="00FA7162">
      <w:pPr>
        <w:pStyle w:val="Paragrafoelenco"/>
      </w:pPr>
      <w:r>
        <w:t>1. Efficacia della terapia (livello di misura: ordinale/cardinale; tipo: categoriale)</w:t>
      </w:r>
    </w:p>
    <w:p w14:paraId="297B61A1" w14:textId="120B7E99" w:rsidR="00FA7162" w:rsidRDefault="00FA7162" w:rsidP="00FA7162">
      <w:pPr>
        <w:pStyle w:val="Paragrafoelenco"/>
      </w:pPr>
      <w:r>
        <w:t>Consideriamo la variabile empatia e cura di sé; con i seguenti punteggi ipotetici per 30</w:t>
      </w:r>
    </w:p>
    <w:p w14:paraId="7D5D35FA" w14:textId="77777777" w:rsidR="00FA7162" w:rsidRDefault="00FA7162" w:rsidP="00FA7162">
      <w:pPr>
        <w:pStyle w:val="Paragrafoelenco"/>
      </w:pPr>
      <w:r>
        <w:t>bambini:</w:t>
      </w:r>
    </w:p>
    <w:p w14:paraId="7BECA583" w14:textId="77777777" w:rsidR="00FA7162" w:rsidRDefault="00FA7162" w:rsidP="00FA7162">
      <w:pPr>
        <w:pStyle w:val="Paragrafoelenco"/>
      </w:pPr>
      <w:r>
        <w:t>- 3, 3, 3, 3, 3, 3, 3, 3, 3, 3, 3, 3, 3, 3, 3, 3, 2, 2, 2, 1, 1, 1, 1, 1, 1, 0, 0</w:t>
      </w:r>
    </w:p>
    <w:p w14:paraId="40968FCC" w14:textId="77777777" w:rsidR="00FA7162" w:rsidRDefault="00FA7162" w:rsidP="00FA7162">
      <w:pPr>
        <w:pStyle w:val="Paragrafoelenco"/>
      </w:pPr>
      <w:r>
        <w:t>In questo caso, i valori estremi sono 0 e 3. Possiamo calcolare la deviazione standard e il</w:t>
      </w:r>
    </w:p>
    <w:p w14:paraId="6B174CAA" w14:textId="77777777" w:rsidR="00FA7162" w:rsidRDefault="00FA7162" w:rsidP="00FA7162">
      <w:pPr>
        <w:pStyle w:val="Paragrafoelenco"/>
      </w:pPr>
      <w:r>
        <w:t>range interquartile come prima:</w:t>
      </w:r>
    </w:p>
    <w:p w14:paraId="0778DA31" w14:textId="77777777" w:rsidR="000069DD" w:rsidRDefault="00FA7162" w:rsidP="000069DD">
      <w:pPr>
        <w:pStyle w:val="Paragrafoelenco"/>
      </w:pPr>
      <w:r>
        <w:t>Deviazione standard: \(s\) ≈ 0.86</w:t>
      </w:r>
    </w:p>
    <w:p w14:paraId="315C7CF3" w14:textId="1EC1AF90" w:rsidR="00FA7162" w:rsidRDefault="00FA7162" w:rsidP="000069DD">
      <w:pPr>
        <w:pStyle w:val="Paragrafoelenco"/>
      </w:pPr>
      <w:r>
        <w:t>Range interquartile: 2</w:t>
      </w:r>
    </w:p>
    <w:p w14:paraId="443231EC" w14:textId="77777777" w:rsidR="00FA7162" w:rsidRDefault="00FA7162" w:rsidP="00FA7162">
      <w:pPr>
        <w:pStyle w:val="Paragrafoelenco"/>
      </w:pPr>
      <w:r>
        <w:t>Per determinare se i bambini con valori estremi possono essere considerati omogenei</w:t>
      </w:r>
    </w:p>
    <w:p w14:paraId="54B1F4B0" w14:textId="77777777" w:rsidR="00FA7162" w:rsidRDefault="00FA7162" w:rsidP="00FA7162">
      <w:pPr>
        <w:pStyle w:val="Paragrafoelenco"/>
      </w:pPr>
      <w:r>
        <w:t>rispetto al resto dei bambini, dobbiamo esaminare la distribuzione dei punteggi. In questo</w:t>
      </w:r>
    </w:p>
    <w:p w14:paraId="4A04E87E" w14:textId="77777777" w:rsidR="00FA7162" w:rsidRDefault="00FA7162" w:rsidP="00FA7162">
      <w:pPr>
        <w:pStyle w:val="Paragrafoelenco"/>
      </w:pPr>
      <w:r>
        <w:t>esempio, la maggioranza dei bambini (20 su 30) hanno un punteggio di 3, mentre solo 4</w:t>
      </w:r>
    </w:p>
    <w:p w14:paraId="3957FA79" w14:textId="77777777" w:rsidR="00FA7162" w:rsidRDefault="00FA7162" w:rsidP="00FA7162">
      <w:pPr>
        <w:pStyle w:val="Paragrafoelenco"/>
      </w:pPr>
      <w:r>
        <w:t>bambini hanno un punteggio di 0. La deviazione standard è relativamente bassa (0.86), il</w:t>
      </w:r>
    </w:p>
    <w:p w14:paraId="7F30BF7B" w14:textId="77777777" w:rsidR="00FA7162" w:rsidRDefault="00FA7162" w:rsidP="00FA7162">
      <w:pPr>
        <w:pStyle w:val="Paragrafoelenco"/>
      </w:pPr>
      <w:r>
        <w:t xml:space="preserve">che indica una variabilità moderata nei punteggi. Il range interquartile di </w:t>
      </w:r>
      <w:proofErr w:type="gramStart"/>
      <w:r>
        <w:t>2</w:t>
      </w:r>
      <w:proofErr w:type="gramEnd"/>
      <w:r>
        <w:t xml:space="preserve"> mostra che il</w:t>
      </w:r>
    </w:p>
    <w:p w14:paraId="0C2ED57C" w14:textId="77777777" w:rsidR="00FA7162" w:rsidRDefault="00FA7162" w:rsidP="00FA7162">
      <w:pPr>
        <w:pStyle w:val="Paragrafoelenco"/>
      </w:pPr>
      <w:r>
        <w:t>50% dei punteggi si estende da 1 a 3.</w:t>
      </w:r>
    </w:p>
    <w:p w14:paraId="7BC0BD00" w14:textId="77777777" w:rsidR="00FA7162" w:rsidRDefault="00FA7162" w:rsidP="00FA7162">
      <w:pPr>
        <w:pStyle w:val="Paragrafoelenco"/>
      </w:pPr>
      <w:r>
        <w:t>In base a questi risultati, possiamo concludere che i bambini con valori estremi non sono</w:t>
      </w:r>
    </w:p>
    <w:p w14:paraId="2C1FA9BA" w14:textId="77777777" w:rsidR="00FA7162" w:rsidRDefault="00FA7162" w:rsidP="00FA7162">
      <w:pPr>
        <w:pStyle w:val="Paragrafoelenco"/>
      </w:pPr>
      <w:r>
        <w:t>omogenei rispetto al resto dei bambini nella distribuzione, poiché vi è una certa variabilità</w:t>
      </w:r>
    </w:p>
    <w:p w14:paraId="55BF20A8" w14:textId="77777777" w:rsidR="00FA7162" w:rsidRDefault="00FA7162" w:rsidP="00FA7162">
      <w:pPr>
        <w:pStyle w:val="Paragrafoelenco"/>
      </w:pPr>
      <w:r>
        <w:t>nei punteggi e solo una minoranza di bambini presenta i valori estremi 0 e 3.</w:t>
      </w:r>
    </w:p>
    <w:p w14:paraId="2054AFF0" w14:textId="18E0BF4E" w:rsidR="00FA7162" w:rsidRDefault="00FA7162" w:rsidP="00FA7162">
      <w:pPr>
        <w:pStyle w:val="Paragrafoelenco"/>
      </w:pPr>
      <w:r>
        <w:t>Per la variabile categoriale ordinata partecipazione possiamo usare la frequenza</w:t>
      </w:r>
    </w:p>
    <w:p w14:paraId="6BEE5B08" w14:textId="77777777" w:rsidR="00FA7162" w:rsidRDefault="00FA7162" w:rsidP="00FA7162">
      <w:pPr>
        <w:pStyle w:val="Paragrafoelenco"/>
      </w:pPr>
      <w:r>
        <w:t>percentuale per descrivere la distribuzione. Ad esempio, se 80% dei bambini partecipano</w:t>
      </w:r>
    </w:p>
    <w:p w14:paraId="322741BC" w14:textId="77777777" w:rsidR="00FA7162" w:rsidRDefault="00FA7162" w:rsidP="00FA7162">
      <w:pPr>
        <w:pStyle w:val="Paragrafoelenco"/>
      </w:pPr>
      <w:r>
        <w:t>regolarmente e 20% sporadicamente, potremmo concludere che la maggioranza dei bambini</w:t>
      </w:r>
    </w:p>
    <w:p w14:paraId="27119E7E" w14:textId="77777777" w:rsidR="00FA7162" w:rsidRDefault="00FA7162" w:rsidP="00FA7162">
      <w:pPr>
        <w:pStyle w:val="Paragrafoelenco"/>
      </w:pPr>
      <w:r>
        <w:t>è omogenea in termini di partecipazione regolare.</w:t>
      </w:r>
    </w:p>
    <w:p w14:paraId="69FA0F67" w14:textId="60881124" w:rsidR="00FA7162" w:rsidRDefault="00FA7162" w:rsidP="00FA7162">
      <w:pPr>
        <w:pStyle w:val="Paragrafoelenco"/>
      </w:pPr>
      <w:r>
        <w:t>Per la variabile binaria presenza/assenza</w:t>
      </w:r>
      <w:r w:rsidR="00803FCA">
        <w:t xml:space="preserve"> </w:t>
      </w:r>
      <w:r>
        <w:t>può essere sufficiente il rapporto tra i bambini</w:t>
      </w:r>
    </w:p>
    <w:p w14:paraId="392DD522" w14:textId="77777777" w:rsidR="00FA7162" w:rsidRDefault="00FA7162" w:rsidP="00FA7162">
      <w:pPr>
        <w:pStyle w:val="Paragrafoelenco"/>
      </w:pPr>
      <w:r>
        <w:t>presenti e assenti per descrivere il campione. Ad esempio, se il 95% dei bambini è presente e</w:t>
      </w:r>
    </w:p>
    <w:p w14:paraId="2E5656B7" w14:textId="77777777" w:rsidR="00FA7162" w:rsidRDefault="00FA7162" w:rsidP="00FA7162">
      <w:pPr>
        <w:pStyle w:val="Paragrafoelenco"/>
      </w:pPr>
      <w:r>
        <w:t>solo il 5% è assente, potremmo considerare il gruppo abbastanza omogeneo in termini di</w:t>
      </w:r>
    </w:p>
    <w:p w14:paraId="41496A65" w14:textId="77777777" w:rsidR="00FA7162" w:rsidRDefault="00FA7162" w:rsidP="00FA7162">
      <w:pPr>
        <w:pStyle w:val="Paragrafoelenco"/>
      </w:pPr>
      <w:r>
        <w:t>presenza.</w:t>
      </w:r>
    </w:p>
    <w:p w14:paraId="38837C35" w14:textId="421895ED" w:rsidR="00FA7162" w:rsidRDefault="00FA7162" w:rsidP="00FA7162">
      <w:pPr>
        <w:pStyle w:val="Paragrafoelenco"/>
      </w:pPr>
      <w:r>
        <w:t>Per misurare l’efficacia della terapia (livello di misura:</w:t>
      </w:r>
      <w:r w:rsidR="00803FCA">
        <w:t xml:space="preserve"> </w:t>
      </w:r>
      <w:r>
        <w:t>ordinale/</w:t>
      </w:r>
      <w:r w:rsidR="007241F6">
        <w:t>cardinale; tipo</w:t>
      </w:r>
      <w:r>
        <w:t>:</w:t>
      </w:r>
      <w:r w:rsidR="00803FCA">
        <w:t xml:space="preserve"> </w:t>
      </w:r>
      <w:r>
        <w:t>categoriale)</w:t>
      </w:r>
    </w:p>
    <w:p w14:paraId="2740DD17" w14:textId="77777777" w:rsidR="00FA7162" w:rsidRDefault="00FA7162" w:rsidP="00FA7162">
      <w:pPr>
        <w:pStyle w:val="Paragrafoelenco"/>
      </w:pPr>
      <w:r>
        <w:t>Partecipazione alla pet therapy vs.</w:t>
      </w:r>
    </w:p>
    <w:p w14:paraId="7E6E7B0B" w14:textId="77777777" w:rsidR="00FA7162" w:rsidRDefault="00FA7162" w:rsidP="00FA7162">
      <w:pPr>
        <w:pStyle w:val="Paragrafoelenco"/>
      </w:pPr>
      <w:r>
        <w:t>autostima:</w:t>
      </w:r>
    </w:p>
    <w:p w14:paraId="6F733DF8" w14:textId="77777777" w:rsidR="00FA7162" w:rsidRDefault="00FA7162" w:rsidP="00FA7162">
      <w:pPr>
        <w:pStyle w:val="Paragrafoelenco"/>
      </w:pPr>
      <w:r>
        <w:t>• p = 0,03 → Relazione significativa: 1 bambini che partecipano alla pet therapy mostrano un</w:t>
      </w:r>
    </w:p>
    <w:p w14:paraId="331D3F5E" w14:textId="285C6A24" w:rsidR="00FA7162" w:rsidRDefault="00FA7162" w:rsidP="00FA7162">
      <w:pPr>
        <w:pStyle w:val="Paragrafoelenco"/>
      </w:pPr>
      <w:r>
        <w:t>miglioramento significativo nel</w:t>
      </w:r>
      <w:r w:rsidR="00803FCA">
        <w:t>l’</w:t>
      </w:r>
      <w:r>
        <w:t>autostima rispetto a quelli che non partecipano.</w:t>
      </w:r>
    </w:p>
    <w:p w14:paraId="0414BEC3" w14:textId="77777777" w:rsidR="00FA7162" w:rsidRDefault="00FA7162" w:rsidP="00FA7162">
      <w:pPr>
        <w:pStyle w:val="Paragrafoelenco"/>
      </w:pPr>
      <w:r>
        <w:t>• Partecipazione alla pet therapy vs.</w:t>
      </w:r>
    </w:p>
    <w:p w14:paraId="2AE6E880" w14:textId="77777777" w:rsidR="00FA7162" w:rsidRDefault="00FA7162" w:rsidP="00FA7162">
      <w:pPr>
        <w:pStyle w:val="Paragrafoelenco"/>
      </w:pPr>
      <w:r>
        <w:t>sicurezza nella cura di sé:</w:t>
      </w:r>
    </w:p>
    <w:p w14:paraId="77725009" w14:textId="77777777" w:rsidR="00FA7162" w:rsidRDefault="00FA7162" w:rsidP="00FA7162">
      <w:pPr>
        <w:pStyle w:val="Paragrafoelenco"/>
      </w:pPr>
      <w:r>
        <w:lastRenderedPageBreak/>
        <w:t>• p = 0,08 → Relazione che si avvicina alla significatività: I bambini che partecipano alla pet</w:t>
      </w:r>
    </w:p>
    <w:p w14:paraId="77756BCB" w14:textId="77777777" w:rsidR="00FA7162" w:rsidRDefault="00FA7162" w:rsidP="00FA7162">
      <w:pPr>
        <w:pStyle w:val="Paragrafoelenco"/>
      </w:pPr>
      <w:r>
        <w:t>therapy sembrano essere più sicuri nella cura di sé, ma il risultato non raggiunge la soglia di</w:t>
      </w:r>
    </w:p>
    <w:p w14:paraId="6EB5349E" w14:textId="77777777" w:rsidR="00FA7162" w:rsidRDefault="00FA7162" w:rsidP="00FA7162">
      <w:pPr>
        <w:pStyle w:val="Paragrafoelenco"/>
      </w:pPr>
      <w:r>
        <w:t>significatività statistica. Questo suggerisce una tendenza che potrebbe essere confermata con un</w:t>
      </w:r>
    </w:p>
    <w:p w14:paraId="38B08490" w14:textId="208CFE20" w:rsidR="00FA7162" w:rsidRDefault="00FA7162" w:rsidP="00FA7162">
      <w:pPr>
        <w:pStyle w:val="Paragrafoelenco"/>
      </w:pPr>
      <w:r>
        <w:t>campione più grande o un</w:t>
      </w:r>
      <w:r w:rsidR="00803FCA">
        <w:t>’</w:t>
      </w:r>
      <w:r>
        <w:t>analisi più approfondita.</w:t>
      </w:r>
    </w:p>
    <w:p w14:paraId="594F3CE7" w14:textId="77777777" w:rsidR="00760C95" w:rsidRDefault="00760C95" w:rsidP="00FA7162">
      <w:pPr>
        <w:pStyle w:val="Paragrafoelenco"/>
      </w:pPr>
    </w:p>
    <w:p w14:paraId="6A40B363" w14:textId="77777777" w:rsidR="00760C95" w:rsidRDefault="00760C95" w:rsidP="00FA7162">
      <w:pPr>
        <w:pStyle w:val="Paragrafoelenco"/>
      </w:pPr>
    </w:p>
    <w:p w14:paraId="5146EA8E" w14:textId="77777777" w:rsidR="00760C95" w:rsidRDefault="00760C95" w:rsidP="00FA7162">
      <w:pPr>
        <w:pStyle w:val="Paragrafoelenco"/>
      </w:pPr>
    </w:p>
    <w:p w14:paraId="4990D5FE" w14:textId="77777777" w:rsidR="00760C95" w:rsidRDefault="00760C95" w:rsidP="00FA7162">
      <w:pPr>
        <w:pStyle w:val="Paragrafoelenco"/>
      </w:pPr>
    </w:p>
    <w:p w14:paraId="26EB21B5" w14:textId="77777777" w:rsidR="00760C95" w:rsidRDefault="00760C95" w:rsidP="00FA7162">
      <w:pPr>
        <w:pStyle w:val="Paragrafoelenco"/>
      </w:pPr>
    </w:p>
    <w:tbl>
      <w:tblPr>
        <w:tblStyle w:val="Grigliatabella"/>
        <w:tblW w:w="0" w:type="auto"/>
        <w:tblInd w:w="720" w:type="dxa"/>
        <w:tblLook w:val="04A0" w:firstRow="1" w:lastRow="0" w:firstColumn="1" w:lastColumn="0" w:noHBand="0" w:noVBand="1"/>
      </w:tblPr>
      <w:tblGrid>
        <w:gridCol w:w="1540"/>
        <w:gridCol w:w="1914"/>
        <w:gridCol w:w="1982"/>
        <w:gridCol w:w="1691"/>
        <w:gridCol w:w="1781"/>
      </w:tblGrid>
      <w:tr w:rsidR="00B56079" w14:paraId="065A168C" w14:textId="77777777" w:rsidTr="00B46EB7">
        <w:tc>
          <w:tcPr>
            <w:tcW w:w="1925" w:type="dxa"/>
          </w:tcPr>
          <w:p w14:paraId="047AF77D" w14:textId="646459BD" w:rsidR="00B46EB7" w:rsidRDefault="00B46EB7" w:rsidP="00FA7162">
            <w:pPr>
              <w:pStyle w:val="Paragrafoelenco"/>
              <w:ind w:left="0"/>
            </w:pPr>
            <w:r>
              <w:t>Variabile</w:t>
            </w:r>
          </w:p>
        </w:tc>
        <w:tc>
          <w:tcPr>
            <w:tcW w:w="1925" w:type="dxa"/>
          </w:tcPr>
          <w:p w14:paraId="7C7527B6" w14:textId="452B3DCD" w:rsidR="00B46EB7" w:rsidRDefault="00B46EB7" w:rsidP="00FA7162">
            <w:pPr>
              <w:pStyle w:val="Paragrafoelenco"/>
              <w:ind w:left="0"/>
            </w:pPr>
            <w:r>
              <w:t>Definizione concettuale</w:t>
            </w:r>
          </w:p>
        </w:tc>
        <w:tc>
          <w:tcPr>
            <w:tcW w:w="1926" w:type="dxa"/>
          </w:tcPr>
          <w:p w14:paraId="35816D43" w14:textId="67A0CE06" w:rsidR="00B46EB7" w:rsidRDefault="00B46EB7" w:rsidP="00FA7162">
            <w:pPr>
              <w:pStyle w:val="Paragrafoelenco"/>
              <w:ind w:left="0"/>
            </w:pPr>
            <w:r>
              <w:t>Definizione operativa</w:t>
            </w:r>
          </w:p>
        </w:tc>
        <w:tc>
          <w:tcPr>
            <w:tcW w:w="1926" w:type="dxa"/>
          </w:tcPr>
          <w:p w14:paraId="41496580" w14:textId="3031DE3E" w:rsidR="00B46EB7" w:rsidRDefault="00B46EB7" w:rsidP="00FA7162">
            <w:pPr>
              <w:pStyle w:val="Paragrafoelenco"/>
              <w:ind w:left="0"/>
            </w:pPr>
            <w:r>
              <w:t>Metodo di misurazione</w:t>
            </w:r>
          </w:p>
        </w:tc>
        <w:tc>
          <w:tcPr>
            <w:tcW w:w="1926" w:type="dxa"/>
          </w:tcPr>
          <w:p w14:paraId="37C7C840" w14:textId="10E6D4F2" w:rsidR="00B46EB7" w:rsidRDefault="00A0028B" w:rsidP="00FA7162">
            <w:pPr>
              <w:pStyle w:val="Paragrafoelenco"/>
              <w:ind w:left="0"/>
            </w:pPr>
            <w:r>
              <w:t>Unità di misura</w:t>
            </w:r>
          </w:p>
        </w:tc>
      </w:tr>
      <w:tr w:rsidR="00B56079" w14:paraId="0333A63F" w14:textId="77777777" w:rsidTr="00B46EB7">
        <w:tc>
          <w:tcPr>
            <w:tcW w:w="1925" w:type="dxa"/>
          </w:tcPr>
          <w:p w14:paraId="491F9D6D" w14:textId="6913153C" w:rsidR="00B46EB7" w:rsidRDefault="00A0028B" w:rsidP="00FA7162">
            <w:pPr>
              <w:pStyle w:val="Paragrafoelenco"/>
              <w:ind w:left="0"/>
            </w:pPr>
            <w:r>
              <w:t>Fattore indipendente</w:t>
            </w:r>
          </w:p>
        </w:tc>
        <w:tc>
          <w:tcPr>
            <w:tcW w:w="1925" w:type="dxa"/>
          </w:tcPr>
          <w:p w14:paraId="5CE72AA6" w14:textId="6CCDD02A" w:rsidR="00B46EB7" w:rsidRPr="0031302B" w:rsidRDefault="00A0028B" w:rsidP="00FA7162">
            <w:pPr>
              <w:pStyle w:val="Paragrafoelenco"/>
              <w:ind w:left="0"/>
              <w:rPr>
                <w:rFonts w:ascii="Georgia" w:hAnsi="Georgia"/>
              </w:rPr>
            </w:pPr>
            <w:r>
              <w:rPr>
                <w:rFonts w:ascii="Georgia" w:hAnsi="Georgia"/>
                <w:b/>
                <w:bCs/>
              </w:rPr>
              <w:t>Partecipazione alla pet therapy</w:t>
            </w:r>
            <w:r w:rsidR="0031302B">
              <w:rPr>
                <w:rFonts w:ascii="Georgia" w:hAnsi="Georgia"/>
                <w:b/>
                <w:bCs/>
              </w:rPr>
              <w:t>:</w:t>
            </w:r>
            <w:r w:rsidR="00023E97">
              <w:rPr>
                <w:rFonts w:ascii="Georgia" w:hAnsi="Georgia"/>
                <w:b/>
                <w:bCs/>
              </w:rPr>
              <w:t xml:space="preserve"> </w:t>
            </w:r>
            <w:r w:rsidR="009B55EA" w:rsidRPr="009B55EA">
              <w:rPr>
                <w:rFonts w:ascii="Georgia" w:hAnsi="Georgia"/>
              </w:rPr>
              <w:t>l</w:t>
            </w:r>
            <w:r w:rsidR="00023E97">
              <w:rPr>
                <w:rFonts w:ascii="Georgia" w:hAnsi="Georgia"/>
              </w:rPr>
              <w:t xml:space="preserve">’interazione la partecipazione dei bambini in attività terapeutiche </w:t>
            </w:r>
            <w:r w:rsidR="00A74B2B">
              <w:rPr>
                <w:rFonts w:ascii="Georgia" w:hAnsi="Georgia"/>
              </w:rPr>
              <w:t>con animali</w:t>
            </w:r>
          </w:p>
        </w:tc>
        <w:tc>
          <w:tcPr>
            <w:tcW w:w="1926" w:type="dxa"/>
          </w:tcPr>
          <w:p w14:paraId="16D974A9" w14:textId="77777777" w:rsidR="00B46EB7" w:rsidRDefault="004F37E5" w:rsidP="00FA7162">
            <w:pPr>
              <w:pStyle w:val="Paragrafoelenco"/>
              <w:ind w:left="0"/>
              <w:rPr>
                <w:rFonts w:ascii="Georgia" w:hAnsi="Georgia"/>
                <w:b/>
                <w:bCs/>
              </w:rPr>
            </w:pPr>
            <w:r>
              <w:rPr>
                <w:rFonts w:ascii="Georgia" w:hAnsi="Georgia"/>
                <w:b/>
                <w:bCs/>
              </w:rPr>
              <w:t>Partecipazione vs non partecipazione:</w:t>
            </w:r>
          </w:p>
          <w:p w14:paraId="2B5C0A28" w14:textId="6AA1F36F" w:rsidR="00A74B2B" w:rsidRPr="00A74B2B" w:rsidRDefault="005A71D6" w:rsidP="00FA7162">
            <w:pPr>
              <w:pStyle w:val="Paragrafoelenco"/>
              <w:ind w:left="0"/>
              <w:rPr>
                <w:rFonts w:ascii="Georgia" w:hAnsi="Georgia"/>
              </w:rPr>
            </w:pPr>
            <w:r>
              <w:rPr>
                <w:rFonts w:ascii="Georgia" w:hAnsi="Georgia"/>
              </w:rPr>
              <w:t>I bambini che partecipano regolarmente alle sessioni di terapia sono considerati nel gruppo di partecipazione</w:t>
            </w:r>
          </w:p>
        </w:tc>
        <w:tc>
          <w:tcPr>
            <w:tcW w:w="1926" w:type="dxa"/>
          </w:tcPr>
          <w:p w14:paraId="04FE70EF" w14:textId="21D1E94B" w:rsidR="00B46EB7" w:rsidRDefault="00D924C0" w:rsidP="00FA7162">
            <w:pPr>
              <w:pStyle w:val="Paragrafoelenco"/>
              <w:ind w:left="0"/>
            </w:pPr>
            <w:r>
              <w:t>L’informazione viene raccolta tramite l’osservazione diretta o la registrazione delle sessioni di P</w:t>
            </w:r>
            <w:r w:rsidR="00B56079">
              <w:t>et</w:t>
            </w:r>
            <w:r>
              <w:t xml:space="preserve"> t</w:t>
            </w:r>
            <w:r w:rsidR="00B56079">
              <w:t>herapy</w:t>
            </w:r>
            <w:r>
              <w:t xml:space="preserve"> a cui ciascun bambino ha partecipato</w:t>
            </w:r>
          </w:p>
        </w:tc>
        <w:tc>
          <w:tcPr>
            <w:tcW w:w="1926" w:type="dxa"/>
          </w:tcPr>
          <w:p w14:paraId="4E9ACEB3" w14:textId="77777777" w:rsidR="00B46EB7" w:rsidRDefault="004F37E5" w:rsidP="00FA7162">
            <w:pPr>
              <w:pStyle w:val="Paragrafoelenco"/>
              <w:ind w:left="0"/>
              <w:rPr>
                <w:rFonts w:ascii="Georgia" w:hAnsi="Georgia"/>
                <w:b/>
                <w:bCs/>
              </w:rPr>
            </w:pPr>
            <w:r>
              <w:rPr>
                <w:rFonts w:ascii="Georgia" w:hAnsi="Georgia"/>
                <w:b/>
                <w:bCs/>
              </w:rPr>
              <w:t>Variabile dicotomica:</w:t>
            </w:r>
            <w:r w:rsidR="005A6E07">
              <w:rPr>
                <w:rFonts w:ascii="Georgia" w:hAnsi="Georgia"/>
                <w:b/>
                <w:bCs/>
              </w:rPr>
              <w:t xml:space="preserve"> </w:t>
            </w:r>
          </w:p>
          <w:p w14:paraId="646C519F" w14:textId="77777777" w:rsidR="00863C61" w:rsidRDefault="00863C61" w:rsidP="00FA7162">
            <w:pPr>
              <w:pStyle w:val="Paragrafoelenco"/>
              <w:ind w:left="0"/>
              <w:rPr>
                <w:rFonts w:ascii="Georgia" w:hAnsi="Georgia"/>
              </w:rPr>
            </w:pPr>
            <w:r>
              <w:rPr>
                <w:rFonts w:ascii="Georgia" w:hAnsi="Georgia"/>
              </w:rPr>
              <w:t>1=partecipante,</w:t>
            </w:r>
          </w:p>
          <w:p w14:paraId="303F307B" w14:textId="456F9322" w:rsidR="00863C61" w:rsidRPr="00863C61" w:rsidRDefault="00863C61" w:rsidP="00FA7162">
            <w:pPr>
              <w:pStyle w:val="Paragrafoelenco"/>
              <w:ind w:left="0"/>
              <w:rPr>
                <w:rFonts w:ascii="Georgia" w:hAnsi="Georgia"/>
              </w:rPr>
            </w:pPr>
            <w:r>
              <w:rPr>
                <w:rFonts w:ascii="Georgia" w:hAnsi="Georgia"/>
              </w:rPr>
              <w:t xml:space="preserve">0=non partecipante </w:t>
            </w:r>
          </w:p>
        </w:tc>
      </w:tr>
      <w:tr w:rsidR="00B56079" w14:paraId="4C27F5E5" w14:textId="77777777" w:rsidTr="00B46EB7">
        <w:tc>
          <w:tcPr>
            <w:tcW w:w="1925" w:type="dxa"/>
          </w:tcPr>
          <w:p w14:paraId="6F7D5DE8" w14:textId="6318AF61" w:rsidR="00B46EB7" w:rsidRDefault="00A0028B" w:rsidP="00FA7162">
            <w:pPr>
              <w:pStyle w:val="Paragrafoelenco"/>
              <w:ind w:left="0"/>
            </w:pPr>
            <w:r>
              <w:t>Fattore dipendente 1</w:t>
            </w:r>
          </w:p>
        </w:tc>
        <w:tc>
          <w:tcPr>
            <w:tcW w:w="1925" w:type="dxa"/>
          </w:tcPr>
          <w:p w14:paraId="37886EC4" w14:textId="5DDB5614" w:rsidR="00B46EB7" w:rsidRPr="00960D31" w:rsidRDefault="0031302B" w:rsidP="00FA7162">
            <w:pPr>
              <w:pStyle w:val="Paragrafoelenco"/>
              <w:ind w:left="0"/>
              <w:rPr>
                <w:rFonts w:ascii="Georgia" w:hAnsi="Georgia"/>
              </w:rPr>
            </w:pPr>
            <w:r>
              <w:rPr>
                <w:rFonts w:ascii="Georgia" w:hAnsi="Georgia"/>
                <w:b/>
                <w:bCs/>
              </w:rPr>
              <w:t>Autostima:</w:t>
            </w:r>
            <w:r w:rsidR="00960D31">
              <w:rPr>
                <w:rFonts w:ascii="Georgia" w:hAnsi="Georgia"/>
                <w:b/>
                <w:bCs/>
              </w:rPr>
              <w:t xml:space="preserve"> </w:t>
            </w:r>
            <w:r w:rsidR="00960D31">
              <w:rPr>
                <w:rFonts w:ascii="Georgia" w:hAnsi="Georgia"/>
              </w:rPr>
              <w:t xml:space="preserve">La percezione che un bambino ha di </w:t>
            </w:r>
            <w:r w:rsidR="00A74B2B">
              <w:rPr>
                <w:rFonts w:ascii="Georgia" w:hAnsi="Georgia"/>
              </w:rPr>
              <w:t>sé</w:t>
            </w:r>
            <w:r w:rsidR="00960D31">
              <w:rPr>
                <w:rFonts w:ascii="Georgia" w:hAnsi="Georgia"/>
              </w:rPr>
              <w:t xml:space="preserve"> stesso la valutazione positiva delle proprie capacità e del proprio valore</w:t>
            </w:r>
          </w:p>
        </w:tc>
        <w:tc>
          <w:tcPr>
            <w:tcW w:w="1926" w:type="dxa"/>
          </w:tcPr>
          <w:p w14:paraId="705D5EC6" w14:textId="77777777" w:rsidR="00B46EB7" w:rsidRDefault="0031302B" w:rsidP="00FA7162">
            <w:pPr>
              <w:pStyle w:val="Paragrafoelenco"/>
              <w:ind w:left="0"/>
              <w:rPr>
                <w:rFonts w:ascii="Georgia" w:hAnsi="Georgia"/>
                <w:b/>
                <w:bCs/>
              </w:rPr>
            </w:pPr>
            <w:r>
              <w:rPr>
                <w:rFonts w:ascii="Georgia" w:hAnsi="Georgia"/>
                <w:b/>
                <w:bCs/>
              </w:rPr>
              <w:t>Autostima:</w:t>
            </w:r>
          </w:p>
          <w:p w14:paraId="080E2BC0" w14:textId="64176F64" w:rsidR="005A71D6" w:rsidRDefault="005A71D6" w:rsidP="00FA7162">
            <w:pPr>
              <w:pStyle w:val="Paragrafoelenco"/>
              <w:ind w:left="0"/>
            </w:pPr>
            <w:r>
              <w:t>Misurate attraverso un punteggio ottenuto da un’osservazione comportamentale da parte degli educatori che valutano l’indipendenza, la fiducia e la consapevolezza di sé del bambino</w:t>
            </w:r>
          </w:p>
        </w:tc>
        <w:tc>
          <w:tcPr>
            <w:tcW w:w="1926" w:type="dxa"/>
          </w:tcPr>
          <w:p w14:paraId="22B1105C" w14:textId="22AD28FB" w:rsidR="00B46EB7" w:rsidRDefault="00B56079" w:rsidP="00FA7162">
            <w:pPr>
              <w:pStyle w:val="Paragrafoelenco"/>
              <w:ind w:left="0"/>
            </w:pPr>
            <w:r>
              <w:t xml:space="preserve">Osservazione sistematica da parte degli </w:t>
            </w:r>
            <w:r w:rsidR="005A6E07">
              <w:t>educatori (</w:t>
            </w:r>
            <w:r>
              <w:t>Ad esempio, questionari specifici, scale di valutazione della fiducia e indipendenza)</w:t>
            </w:r>
          </w:p>
        </w:tc>
        <w:tc>
          <w:tcPr>
            <w:tcW w:w="1926" w:type="dxa"/>
          </w:tcPr>
          <w:p w14:paraId="7DCD6851" w14:textId="49C98845" w:rsidR="00B46EB7" w:rsidRDefault="00147835" w:rsidP="00FA7162">
            <w:pPr>
              <w:pStyle w:val="Paragrafoelenco"/>
              <w:ind w:left="0"/>
            </w:pPr>
            <w:r>
              <w:t>Punteggio su una scala da 1 a 5, con 1= Bassa autostima e 5=Alta autostima</w:t>
            </w:r>
          </w:p>
        </w:tc>
      </w:tr>
      <w:tr w:rsidR="00B56079" w14:paraId="1FEBB022" w14:textId="77777777" w:rsidTr="00B46EB7">
        <w:tc>
          <w:tcPr>
            <w:tcW w:w="1925" w:type="dxa"/>
          </w:tcPr>
          <w:p w14:paraId="34111F72" w14:textId="06725A74" w:rsidR="00B46EB7" w:rsidRDefault="00A0028B" w:rsidP="00FA7162">
            <w:pPr>
              <w:pStyle w:val="Paragrafoelenco"/>
              <w:ind w:left="0"/>
            </w:pPr>
            <w:r>
              <w:t>Fattore dipendente 2</w:t>
            </w:r>
          </w:p>
        </w:tc>
        <w:tc>
          <w:tcPr>
            <w:tcW w:w="1925" w:type="dxa"/>
          </w:tcPr>
          <w:p w14:paraId="0FF0164F" w14:textId="4784B628" w:rsidR="00B46EB7" w:rsidRPr="00960D31" w:rsidRDefault="0031302B" w:rsidP="00FA7162">
            <w:pPr>
              <w:pStyle w:val="Paragrafoelenco"/>
              <w:ind w:left="0"/>
              <w:rPr>
                <w:rFonts w:ascii="Georgia" w:hAnsi="Georgia"/>
              </w:rPr>
            </w:pPr>
            <w:r>
              <w:rPr>
                <w:rFonts w:ascii="Georgia" w:hAnsi="Georgia"/>
                <w:b/>
                <w:bCs/>
              </w:rPr>
              <w:t>Sicurezza nella cura di sé:</w:t>
            </w:r>
            <w:r w:rsidR="00960D31">
              <w:rPr>
                <w:rFonts w:ascii="Georgia" w:hAnsi="Georgia"/>
                <w:b/>
                <w:bCs/>
              </w:rPr>
              <w:t xml:space="preserve"> </w:t>
            </w:r>
            <w:r w:rsidR="00A74B2B">
              <w:rPr>
                <w:rFonts w:ascii="Georgia" w:hAnsi="Georgia"/>
              </w:rPr>
              <w:t>l</w:t>
            </w:r>
            <w:r w:rsidR="00960D31" w:rsidRPr="00A74B2B">
              <w:rPr>
                <w:rFonts w:ascii="Georgia" w:hAnsi="Georgia"/>
              </w:rPr>
              <w:t>a capacità di un bambino di prendersi cura di sé in modo indipendente senza ansia o dipendenza degli adulti</w:t>
            </w:r>
          </w:p>
        </w:tc>
        <w:tc>
          <w:tcPr>
            <w:tcW w:w="1926" w:type="dxa"/>
          </w:tcPr>
          <w:p w14:paraId="4BCE56F6" w14:textId="77777777" w:rsidR="00B46EB7" w:rsidRDefault="0031302B" w:rsidP="00FA7162">
            <w:pPr>
              <w:pStyle w:val="Paragrafoelenco"/>
              <w:ind w:left="0"/>
              <w:rPr>
                <w:rFonts w:ascii="Georgia" w:hAnsi="Georgia"/>
                <w:b/>
                <w:bCs/>
              </w:rPr>
            </w:pPr>
            <w:r>
              <w:rPr>
                <w:rFonts w:ascii="Georgia" w:hAnsi="Georgia"/>
                <w:b/>
                <w:bCs/>
              </w:rPr>
              <w:t>Sicurezza nella cura di sé:</w:t>
            </w:r>
          </w:p>
          <w:p w14:paraId="08948987" w14:textId="41AC63AF" w:rsidR="001373D4" w:rsidRPr="001373D4" w:rsidRDefault="001373D4" w:rsidP="00FA7162">
            <w:pPr>
              <w:pStyle w:val="Paragrafoelenco"/>
              <w:ind w:left="0"/>
            </w:pPr>
            <w:r>
              <w:rPr>
                <w:rFonts w:ascii="Georgia" w:hAnsi="Georgia"/>
              </w:rPr>
              <w:t xml:space="preserve">Misurato osservando i comportamenti quotidiani del </w:t>
            </w:r>
            <w:r w:rsidR="00D924C0">
              <w:rPr>
                <w:rFonts w:ascii="Georgia" w:hAnsi="Georgia"/>
              </w:rPr>
              <w:t>bambino, come</w:t>
            </w:r>
            <w:r>
              <w:rPr>
                <w:rFonts w:ascii="Georgia" w:hAnsi="Georgia"/>
              </w:rPr>
              <w:t xml:space="preserve"> il mangiare da solo a vestirsi e andare in bagno senza aiuto, mostrando sicurezza nelle attività quotidiane</w:t>
            </w:r>
          </w:p>
        </w:tc>
        <w:tc>
          <w:tcPr>
            <w:tcW w:w="1926" w:type="dxa"/>
          </w:tcPr>
          <w:p w14:paraId="456CB5B1" w14:textId="5CAE0A5C" w:rsidR="00B46EB7" w:rsidRDefault="00B56079" w:rsidP="00FA7162">
            <w:pPr>
              <w:pStyle w:val="Paragrafoelenco"/>
              <w:ind w:left="0"/>
            </w:pPr>
            <w:r>
              <w:t xml:space="preserve">Osservazione dirette, registrazioni delle attività </w:t>
            </w:r>
            <w:r w:rsidR="005A6E07">
              <w:t>quotidiane, con</w:t>
            </w:r>
            <w:r>
              <w:t xml:space="preserve"> una lista di comportamenti osservabili</w:t>
            </w:r>
            <w:r w:rsidR="005A6E07">
              <w:t>. Educatori segnano il grado di indipendenza e sicurezza del bambino durante queste attività.</w:t>
            </w:r>
          </w:p>
        </w:tc>
        <w:tc>
          <w:tcPr>
            <w:tcW w:w="1926" w:type="dxa"/>
          </w:tcPr>
          <w:p w14:paraId="7683233C" w14:textId="518A1A10" w:rsidR="00B46EB7" w:rsidRDefault="00147835" w:rsidP="00FA7162">
            <w:pPr>
              <w:pStyle w:val="Paragrafoelenco"/>
              <w:ind w:left="0"/>
            </w:pPr>
            <w:r>
              <w:t>Numero di comportamenti osservabili indicati ed indipendenza nella cura di sé</w:t>
            </w:r>
          </w:p>
        </w:tc>
      </w:tr>
    </w:tbl>
    <w:p w14:paraId="2B3486EE" w14:textId="77777777" w:rsidR="00760C95" w:rsidRDefault="00760C95" w:rsidP="00FA7162">
      <w:pPr>
        <w:pStyle w:val="Paragrafoelenco"/>
      </w:pPr>
    </w:p>
    <w:p w14:paraId="66DA6931" w14:textId="77777777" w:rsidR="00FA7162" w:rsidRDefault="00FA7162" w:rsidP="00FA7162">
      <w:pPr>
        <w:pStyle w:val="Paragrafoelenco"/>
      </w:pPr>
    </w:p>
    <w:p w14:paraId="5D943003" w14:textId="77777777" w:rsidR="00FA7162" w:rsidRDefault="00FA7162" w:rsidP="006222BD">
      <w:pPr>
        <w:pStyle w:val="Paragrafoelenco"/>
      </w:pPr>
    </w:p>
    <w:p w14:paraId="1B0531E4" w14:textId="77777777" w:rsidR="00FA7162" w:rsidRDefault="00FA7162" w:rsidP="006222BD">
      <w:pPr>
        <w:pStyle w:val="Paragrafoelenco"/>
      </w:pPr>
    </w:p>
    <w:p w14:paraId="0E44BF21" w14:textId="77777777" w:rsidR="00FA7162" w:rsidRDefault="00FA7162" w:rsidP="006222BD">
      <w:pPr>
        <w:pStyle w:val="Paragrafoelenco"/>
      </w:pPr>
    </w:p>
    <w:p w14:paraId="041C9941" w14:textId="77777777" w:rsidR="00FA7162" w:rsidRDefault="00FA7162" w:rsidP="006222BD">
      <w:pPr>
        <w:pStyle w:val="Paragrafoelenco"/>
      </w:pPr>
    </w:p>
    <w:p w14:paraId="42FF4DB4" w14:textId="77777777" w:rsidR="00FA7162" w:rsidRDefault="00FA7162" w:rsidP="006222BD">
      <w:pPr>
        <w:pStyle w:val="Paragrafoelenco"/>
      </w:pPr>
    </w:p>
    <w:p w14:paraId="6B0946A8" w14:textId="77777777" w:rsidR="00FA7162" w:rsidRDefault="00FA7162" w:rsidP="006222BD">
      <w:pPr>
        <w:pStyle w:val="Paragrafoelenco"/>
      </w:pPr>
    </w:p>
    <w:p w14:paraId="3B708E65" w14:textId="77777777" w:rsidR="00FA7162" w:rsidRDefault="00FA7162" w:rsidP="006222BD">
      <w:pPr>
        <w:pStyle w:val="Paragrafoelenco"/>
      </w:pPr>
    </w:p>
    <w:p w14:paraId="0AD29E4D" w14:textId="77777777" w:rsidR="000C4A35" w:rsidRDefault="000C4A35" w:rsidP="006222BD">
      <w:pPr>
        <w:pStyle w:val="Paragrafoelenco"/>
      </w:pPr>
    </w:p>
    <w:p w14:paraId="516DA2A3" w14:textId="77777777" w:rsidR="00FA7162" w:rsidRDefault="00FA7162" w:rsidP="006222BD">
      <w:pPr>
        <w:pStyle w:val="Paragrafoelenco"/>
      </w:pPr>
    </w:p>
    <w:tbl>
      <w:tblPr>
        <w:tblStyle w:val="Grigliatabella"/>
        <w:tblW w:w="0" w:type="auto"/>
        <w:tblInd w:w="720" w:type="dxa"/>
        <w:tblLook w:val="04A0" w:firstRow="1" w:lastRow="0" w:firstColumn="1" w:lastColumn="0" w:noHBand="0" w:noVBand="1"/>
      </w:tblPr>
      <w:tblGrid>
        <w:gridCol w:w="2234"/>
        <w:gridCol w:w="2230"/>
        <w:gridCol w:w="2231"/>
        <w:gridCol w:w="2213"/>
      </w:tblGrid>
      <w:tr w:rsidR="00F25347" w14:paraId="6E224D3C" w14:textId="77777777" w:rsidTr="000C4A35">
        <w:tc>
          <w:tcPr>
            <w:tcW w:w="2407" w:type="dxa"/>
          </w:tcPr>
          <w:p w14:paraId="78DF5490" w14:textId="2862FDF3" w:rsidR="000C4A35" w:rsidRPr="00CF5AC2" w:rsidRDefault="00CF5AC2" w:rsidP="006222BD">
            <w:pPr>
              <w:pStyle w:val="Paragrafoelenco"/>
              <w:ind w:left="0"/>
              <w:rPr>
                <w:b/>
                <w:bCs/>
              </w:rPr>
            </w:pPr>
            <w:r>
              <w:rPr>
                <w:b/>
                <w:bCs/>
              </w:rPr>
              <w:t>Parola/Concetto</w:t>
            </w:r>
          </w:p>
        </w:tc>
        <w:tc>
          <w:tcPr>
            <w:tcW w:w="2407" w:type="dxa"/>
          </w:tcPr>
          <w:p w14:paraId="2ABC0F4D" w14:textId="263F7BA4" w:rsidR="000C4A35" w:rsidRPr="001636F8" w:rsidRDefault="001636F8" w:rsidP="006222BD">
            <w:pPr>
              <w:pStyle w:val="Paragrafoelenco"/>
              <w:ind w:left="0"/>
              <w:rPr>
                <w:b/>
                <w:bCs/>
              </w:rPr>
            </w:pPr>
            <w:r>
              <w:rPr>
                <w:b/>
                <w:bCs/>
              </w:rPr>
              <w:t>Definizione operativa</w:t>
            </w:r>
          </w:p>
        </w:tc>
        <w:tc>
          <w:tcPr>
            <w:tcW w:w="2407" w:type="dxa"/>
          </w:tcPr>
          <w:p w14:paraId="0BA3C189" w14:textId="53E25E82" w:rsidR="000C4A35" w:rsidRPr="001636F8" w:rsidRDefault="001636F8" w:rsidP="006222BD">
            <w:pPr>
              <w:pStyle w:val="Paragrafoelenco"/>
              <w:ind w:left="0"/>
              <w:rPr>
                <w:b/>
                <w:bCs/>
              </w:rPr>
            </w:pPr>
            <w:r>
              <w:rPr>
                <w:b/>
                <w:bCs/>
              </w:rPr>
              <w:t>Frequenza (partecipazione)</w:t>
            </w:r>
          </w:p>
        </w:tc>
        <w:tc>
          <w:tcPr>
            <w:tcW w:w="2407" w:type="dxa"/>
          </w:tcPr>
          <w:p w14:paraId="24445FF7" w14:textId="0FAFA6DA" w:rsidR="000C4A35" w:rsidRPr="001636F8" w:rsidRDefault="001636F8" w:rsidP="006222BD">
            <w:pPr>
              <w:pStyle w:val="Paragrafoelenco"/>
              <w:ind w:left="0"/>
              <w:rPr>
                <w:b/>
                <w:bCs/>
              </w:rPr>
            </w:pPr>
            <w:r>
              <w:rPr>
                <w:b/>
                <w:bCs/>
              </w:rPr>
              <w:t>Frequenza (non partecipazione)</w:t>
            </w:r>
          </w:p>
        </w:tc>
      </w:tr>
      <w:tr w:rsidR="00F25347" w14:paraId="50472662" w14:textId="77777777" w:rsidTr="000C4A35">
        <w:tc>
          <w:tcPr>
            <w:tcW w:w="2407" w:type="dxa"/>
          </w:tcPr>
          <w:p w14:paraId="34F9F414" w14:textId="416F538D" w:rsidR="000C4A35" w:rsidRPr="001636F8" w:rsidRDefault="001636F8" w:rsidP="006222BD">
            <w:pPr>
              <w:pStyle w:val="Paragrafoelenco"/>
              <w:ind w:left="0"/>
              <w:rPr>
                <w:b/>
                <w:bCs/>
              </w:rPr>
            </w:pPr>
            <w:r>
              <w:rPr>
                <w:b/>
                <w:bCs/>
              </w:rPr>
              <w:t>Gioia</w:t>
            </w:r>
          </w:p>
        </w:tc>
        <w:tc>
          <w:tcPr>
            <w:tcW w:w="2407" w:type="dxa"/>
          </w:tcPr>
          <w:p w14:paraId="741571B6" w14:textId="28D838C5" w:rsidR="000C4A35" w:rsidRDefault="0093108A" w:rsidP="006222BD">
            <w:pPr>
              <w:pStyle w:val="Paragrafoelenco"/>
              <w:ind w:left="0"/>
            </w:pPr>
            <w:r>
              <w:t>Comportamento di entusiasmo e felicità mostrato dal bambino durante l’interazione con l’animale (es. Sorrisi e risate)</w:t>
            </w:r>
          </w:p>
        </w:tc>
        <w:tc>
          <w:tcPr>
            <w:tcW w:w="2407" w:type="dxa"/>
          </w:tcPr>
          <w:p w14:paraId="75B85A23" w14:textId="443F2B9D" w:rsidR="000C4A35" w:rsidRDefault="00F25347" w:rsidP="006222BD">
            <w:pPr>
              <w:pStyle w:val="Paragrafoelenco"/>
              <w:ind w:left="0"/>
            </w:pPr>
            <w:r>
              <w:t>15</w:t>
            </w:r>
          </w:p>
        </w:tc>
        <w:tc>
          <w:tcPr>
            <w:tcW w:w="2407" w:type="dxa"/>
          </w:tcPr>
          <w:p w14:paraId="3C66D6B1" w14:textId="4678FF6D" w:rsidR="000C4A35" w:rsidRDefault="00F25347" w:rsidP="006222BD">
            <w:pPr>
              <w:pStyle w:val="Paragrafoelenco"/>
              <w:ind w:left="0"/>
            </w:pPr>
            <w:r>
              <w:t>5</w:t>
            </w:r>
          </w:p>
        </w:tc>
      </w:tr>
      <w:tr w:rsidR="00F25347" w14:paraId="25BE0C0B" w14:textId="77777777" w:rsidTr="000C4A35">
        <w:tc>
          <w:tcPr>
            <w:tcW w:w="2407" w:type="dxa"/>
          </w:tcPr>
          <w:p w14:paraId="54984E86" w14:textId="7D123C54" w:rsidR="000C4A35" w:rsidRPr="001636F8" w:rsidRDefault="001636F8" w:rsidP="006222BD">
            <w:pPr>
              <w:pStyle w:val="Paragrafoelenco"/>
              <w:ind w:left="0"/>
              <w:rPr>
                <w:b/>
                <w:bCs/>
              </w:rPr>
            </w:pPr>
            <w:r>
              <w:rPr>
                <w:b/>
                <w:bCs/>
              </w:rPr>
              <w:t>Curiosità</w:t>
            </w:r>
          </w:p>
        </w:tc>
        <w:tc>
          <w:tcPr>
            <w:tcW w:w="2407" w:type="dxa"/>
          </w:tcPr>
          <w:p w14:paraId="72094B1C" w14:textId="28E3689B" w:rsidR="000C4A35" w:rsidRDefault="0093108A" w:rsidP="006222BD">
            <w:pPr>
              <w:pStyle w:val="Paragrafoelenco"/>
              <w:ind w:left="0"/>
            </w:pPr>
            <w:r>
              <w:t>Interesse nel toccare avvicinarsi all’animale, osservazione attenta dei movimenti dell’animale</w:t>
            </w:r>
          </w:p>
        </w:tc>
        <w:tc>
          <w:tcPr>
            <w:tcW w:w="2407" w:type="dxa"/>
          </w:tcPr>
          <w:p w14:paraId="6993689B" w14:textId="32375868" w:rsidR="000C4A35" w:rsidRDefault="00F25347" w:rsidP="006222BD">
            <w:pPr>
              <w:pStyle w:val="Paragrafoelenco"/>
              <w:ind w:left="0"/>
            </w:pPr>
            <w:r>
              <w:t>20</w:t>
            </w:r>
          </w:p>
        </w:tc>
        <w:tc>
          <w:tcPr>
            <w:tcW w:w="2407" w:type="dxa"/>
          </w:tcPr>
          <w:p w14:paraId="5720F0AD" w14:textId="104759C3" w:rsidR="000C4A35" w:rsidRDefault="00F25347" w:rsidP="006222BD">
            <w:pPr>
              <w:pStyle w:val="Paragrafoelenco"/>
              <w:ind w:left="0"/>
            </w:pPr>
            <w:r>
              <w:t>8</w:t>
            </w:r>
          </w:p>
        </w:tc>
      </w:tr>
      <w:tr w:rsidR="00F25347" w14:paraId="44DDF226" w14:textId="77777777" w:rsidTr="000C4A35">
        <w:tc>
          <w:tcPr>
            <w:tcW w:w="2407" w:type="dxa"/>
          </w:tcPr>
          <w:p w14:paraId="06E0CAC1" w14:textId="5FF3BC03" w:rsidR="000C4A35" w:rsidRPr="001636F8" w:rsidRDefault="001636F8" w:rsidP="006222BD">
            <w:pPr>
              <w:pStyle w:val="Paragrafoelenco"/>
              <w:ind w:left="0"/>
              <w:rPr>
                <w:b/>
                <w:bCs/>
              </w:rPr>
            </w:pPr>
            <w:r>
              <w:rPr>
                <w:b/>
                <w:bCs/>
              </w:rPr>
              <w:t>Ansia</w:t>
            </w:r>
          </w:p>
        </w:tc>
        <w:tc>
          <w:tcPr>
            <w:tcW w:w="2407" w:type="dxa"/>
          </w:tcPr>
          <w:p w14:paraId="78CF0FE6" w14:textId="100623F7" w:rsidR="000C4A35" w:rsidRDefault="008C229E" w:rsidP="006222BD">
            <w:pPr>
              <w:pStyle w:val="Paragrafoelenco"/>
              <w:ind w:left="0"/>
            </w:pPr>
            <w:r>
              <w:t>Comportamento nervoso, esitante. Come stare lontano dall’animale e mostrare segnali di disagio, agitarsi o piangere</w:t>
            </w:r>
          </w:p>
        </w:tc>
        <w:tc>
          <w:tcPr>
            <w:tcW w:w="2407" w:type="dxa"/>
          </w:tcPr>
          <w:p w14:paraId="3AA1D6D4" w14:textId="1C4B485D" w:rsidR="000C4A35" w:rsidRDefault="00F25347" w:rsidP="006222BD">
            <w:pPr>
              <w:pStyle w:val="Paragrafoelenco"/>
              <w:ind w:left="0"/>
            </w:pPr>
            <w:r>
              <w:t>3</w:t>
            </w:r>
          </w:p>
        </w:tc>
        <w:tc>
          <w:tcPr>
            <w:tcW w:w="2407" w:type="dxa"/>
          </w:tcPr>
          <w:p w14:paraId="6DBB489F" w14:textId="6A6D8431" w:rsidR="000C4A35" w:rsidRDefault="00F25347" w:rsidP="006222BD">
            <w:pPr>
              <w:pStyle w:val="Paragrafoelenco"/>
              <w:ind w:left="0"/>
            </w:pPr>
            <w:r>
              <w:t>10</w:t>
            </w:r>
          </w:p>
        </w:tc>
      </w:tr>
      <w:tr w:rsidR="00F25347" w14:paraId="10755FEF" w14:textId="77777777" w:rsidTr="000C4A35">
        <w:tc>
          <w:tcPr>
            <w:tcW w:w="2407" w:type="dxa"/>
          </w:tcPr>
          <w:p w14:paraId="119F7559" w14:textId="098FB3EE" w:rsidR="000C4A35" w:rsidRPr="001636F8" w:rsidRDefault="001636F8" w:rsidP="006222BD">
            <w:pPr>
              <w:pStyle w:val="Paragrafoelenco"/>
              <w:ind w:left="0"/>
              <w:rPr>
                <w:b/>
                <w:bCs/>
              </w:rPr>
            </w:pPr>
            <w:r>
              <w:rPr>
                <w:b/>
                <w:bCs/>
              </w:rPr>
              <w:t>Paura</w:t>
            </w:r>
          </w:p>
        </w:tc>
        <w:tc>
          <w:tcPr>
            <w:tcW w:w="2407" w:type="dxa"/>
          </w:tcPr>
          <w:p w14:paraId="2D658D22" w14:textId="09D4EEB4" w:rsidR="000C4A35" w:rsidRDefault="00C702EC" w:rsidP="006222BD">
            <w:pPr>
              <w:pStyle w:val="Paragrafoelenco"/>
              <w:ind w:left="0"/>
            </w:pPr>
            <w:r>
              <w:t>Comportamento di timore evidente verso l’animale, sempre rifiuto di avvicinarsi, gridare distanziarsi rapidamente</w:t>
            </w:r>
          </w:p>
        </w:tc>
        <w:tc>
          <w:tcPr>
            <w:tcW w:w="2407" w:type="dxa"/>
          </w:tcPr>
          <w:p w14:paraId="2BE414DD" w14:textId="06753D3F" w:rsidR="000C4A35" w:rsidRDefault="00F25347" w:rsidP="006222BD">
            <w:pPr>
              <w:pStyle w:val="Paragrafoelenco"/>
              <w:ind w:left="0"/>
            </w:pPr>
            <w:r>
              <w:t>2</w:t>
            </w:r>
          </w:p>
        </w:tc>
        <w:tc>
          <w:tcPr>
            <w:tcW w:w="2407" w:type="dxa"/>
          </w:tcPr>
          <w:p w14:paraId="68012F02" w14:textId="5ABB4D83" w:rsidR="000C4A35" w:rsidRDefault="00F25347" w:rsidP="006222BD">
            <w:pPr>
              <w:pStyle w:val="Paragrafoelenco"/>
              <w:ind w:left="0"/>
            </w:pPr>
            <w:r>
              <w:t>9</w:t>
            </w:r>
          </w:p>
        </w:tc>
      </w:tr>
      <w:tr w:rsidR="00F25347" w14:paraId="71AF04A3" w14:textId="77777777" w:rsidTr="000C4A35">
        <w:tc>
          <w:tcPr>
            <w:tcW w:w="2407" w:type="dxa"/>
          </w:tcPr>
          <w:p w14:paraId="01EDFF23" w14:textId="5DC3670A" w:rsidR="000C4A35" w:rsidRPr="001636F8" w:rsidRDefault="001636F8" w:rsidP="006222BD">
            <w:pPr>
              <w:pStyle w:val="Paragrafoelenco"/>
              <w:ind w:left="0"/>
              <w:rPr>
                <w:b/>
                <w:bCs/>
              </w:rPr>
            </w:pPr>
            <w:r>
              <w:rPr>
                <w:b/>
                <w:bCs/>
              </w:rPr>
              <w:t>Calma</w:t>
            </w:r>
          </w:p>
        </w:tc>
        <w:tc>
          <w:tcPr>
            <w:tcW w:w="2407" w:type="dxa"/>
          </w:tcPr>
          <w:p w14:paraId="226194BE" w14:textId="7B511AC0" w:rsidR="000C4A35" w:rsidRDefault="00C702EC" w:rsidP="006222BD">
            <w:pPr>
              <w:pStyle w:val="Paragrafoelenco"/>
              <w:ind w:left="0"/>
            </w:pPr>
            <w:r>
              <w:t xml:space="preserve">Comportamento di </w:t>
            </w:r>
            <w:r w:rsidR="00F25347">
              <w:t>serenità, rilassamento</w:t>
            </w:r>
            <w:r>
              <w:t xml:space="preserve"> durante l’interazione con l’</w:t>
            </w:r>
            <w:r w:rsidR="00F25347">
              <w:t>animale. Esempio</w:t>
            </w:r>
            <w:r>
              <w:t>, toccare lentamente l’animale e guardare senza paura</w:t>
            </w:r>
          </w:p>
        </w:tc>
        <w:tc>
          <w:tcPr>
            <w:tcW w:w="2407" w:type="dxa"/>
          </w:tcPr>
          <w:p w14:paraId="14940B41" w14:textId="40F1C7AD" w:rsidR="000C4A35" w:rsidRDefault="00F25347" w:rsidP="006222BD">
            <w:pPr>
              <w:pStyle w:val="Paragrafoelenco"/>
              <w:ind w:left="0"/>
            </w:pPr>
            <w:r>
              <w:t>18</w:t>
            </w:r>
          </w:p>
        </w:tc>
        <w:tc>
          <w:tcPr>
            <w:tcW w:w="2407" w:type="dxa"/>
          </w:tcPr>
          <w:p w14:paraId="0E807902" w14:textId="168606D3" w:rsidR="000C4A35" w:rsidRDefault="00F25347" w:rsidP="006222BD">
            <w:pPr>
              <w:pStyle w:val="Paragrafoelenco"/>
              <w:ind w:left="0"/>
            </w:pPr>
            <w:r>
              <w:t>7</w:t>
            </w:r>
          </w:p>
        </w:tc>
      </w:tr>
      <w:tr w:rsidR="00F25347" w14:paraId="3808FCF3" w14:textId="77777777" w:rsidTr="000C4A35">
        <w:tc>
          <w:tcPr>
            <w:tcW w:w="2407" w:type="dxa"/>
          </w:tcPr>
          <w:p w14:paraId="6251C2EB" w14:textId="20EC835F" w:rsidR="000C4A35" w:rsidRPr="001636F8" w:rsidRDefault="001636F8" w:rsidP="006222BD">
            <w:pPr>
              <w:pStyle w:val="Paragrafoelenco"/>
              <w:ind w:left="0"/>
              <w:rPr>
                <w:b/>
                <w:bCs/>
              </w:rPr>
            </w:pPr>
            <w:r>
              <w:rPr>
                <w:b/>
                <w:bCs/>
              </w:rPr>
              <w:t>Interazione</w:t>
            </w:r>
          </w:p>
        </w:tc>
        <w:tc>
          <w:tcPr>
            <w:tcW w:w="2407" w:type="dxa"/>
          </w:tcPr>
          <w:p w14:paraId="75AFAC2D" w14:textId="78CB06C0" w:rsidR="000C4A35" w:rsidRDefault="000D1636" w:rsidP="006222BD">
            <w:pPr>
              <w:pStyle w:val="Paragrafoelenco"/>
              <w:ind w:left="0"/>
            </w:pPr>
            <w:r>
              <w:t>Comportamento di partecipazione attiva nella sessione come accarezzare o abbracciare l’animale</w:t>
            </w:r>
          </w:p>
        </w:tc>
        <w:tc>
          <w:tcPr>
            <w:tcW w:w="2407" w:type="dxa"/>
          </w:tcPr>
          <w:p w14:paraId="6F6D2F62" w14:textId="2C9565EB" w:rsidR="000C4A35" w:rsidRDefault="00F25347" w:rsidP="006222BD">
            <w:pPr>
              <w:pStyle w:val="Paragrafoelenco"/>
              <w:ind w:left="0"/>
            </w:pPr>
            <w:r>
              <w:t>22</w:t>
            </w:r>
          </w:p>
        </w:tc>
        <w:tc>
          <w:tcPr>
            <w:tcW w:w="2407" w:type="dxa"/>
          </w:tcPr>
          <w:p w14:paraId="4ABFB82A" w14:textId="7A73A6A2" w:rsidR="000C4A35" w:rsidRDefault="00F25347" w:rsidP="006222BD">
            <w:pPr>
              <w:pStyle w:val="Paragrafoelenco"/>
              <w:ind w:left="0"/>
            </w:pPr>
            <w:r>
              <w:t>6</w:t>
            </w:r>
          </w:p>
        </w:tc>
      </w:tr>
    </w:tbl>
    <w:p w14:paraId="414FDF8A" w14:textId="77777777" w:rsidR="00FA7162" w:rsidRDefault="00FA7162" w:rsidP="006222BD">
      <w:pPr>
        <w:pStyle w:val="Paragrafoelenco"/>
      </w:pPr>
    </w:p>
    <w:p w14:paraId="0E5C1FCF" w14:textId="77777777" w:rsidR="00FA7162" w:rsidRDefault="00FA7162" w:rsidP="006222BD">
      <w:pPr>
        <w:pStyle w:val="Paragrafoelenco"/>
      </w:pPr>
    </w:p>
    <w:p w14:paraId="616D6F12" w14:textId="77777777" w:rsidR="00FA7162" w:rsidRDefault="00FA7162" w:rsidP="006222BD">
      <w:pPr>
        <w:pStyle w:val="Paragrafoelenco"/>
      </w:pPr>
    </w:p>
    <w:p w14:paraId="5B008B8B" w14:textId="77777777" w:rsidR="00FA7162" w:rsidRDefault="00FA7162" w:rsidP="006222BD">
      <w:pPr>
        <w:pStyle w:val="Paragrafoelenco"/>
      </w:pPr>
    </w:p>
    <w:p w14:paraId="096EDD4B" w14:textId="77777777" w:rsidR="00FA7162" w:rsidRDefault="00FA7162" w:rsidP="006222BD">
      <w:pPr>
        <w:pStyle w:val="Paragrafoelenco"/>
      </w:pPr>
    </w:p>
    <w:p w14:paraId="265B7EA2" w14:textId="33133F6E" w:rsidR="00A728BA" w:rsidRPr="00EF15AC" w:rsidRDefault="00A728BA" w:rsidP="00EB1E40">
      <w:pPr>
        <w:pStyle w:val="Paragrafoelenco"/>
        <w:numPr>
          <w:ilvl w:val="0"/>
          <w:numId w:val="2"/>
        </w:numPr>
        <w:outlineLvl w:val="0"/>
        <w:rPr>
          <w:b/>
          <w:bCs/>
          <w:sz w:val="32"/>
          <w:szCs w:val="32"/>
        </w:rPr>
      </w:pPr>
      <w:bookmarkStart w:id="36" w:name="_Toc192603463"/>
      <w:bookmarkStart w:id="37" w:name="_Toc192603760"/>
      <w:r w:rsidRPr="00EF15AC">
        <w:rPr>
          <w:b/>
          <w:bCs/>
          <w:sz w:val="32"/>
          <w:szCs w:val="32"/>
        </w:rPr>
        <w:t>Tecniche di analisi dei dati utilizzate e interpretazione dei risultati</w:t>
      </w:r>
      <w:bookmarkEnd w:id="36"/>
      <w:bookmarkEnd w:id="37"/>
    </w:p>
    <w:p w14:paraId="1E8713DD" w14:textId="573212CA" w:rsidR="00A728BA" w:rsidRDefault="00A728BA" w:rsidP="00A728BA">
      <w:pPr>
        <w:pStyle w:val="Paragrafoelenco"/>
      </w:pPr>
      <w:r>
        <w:t xml:space="preserve">Dopo aver costruito una matrice dati, è possibile analizzarli utilizzando il programma </w:t>
      </w:r>
      <w:proofErr w:type="spellStart"/>
      <w:r>
        <w:t>JsStat</w:t>
      </w:r>
      <w:proofErr w:type="spellEnd"/>
    </w:p>
    <w:p w14:paraId="2E9B190E" w14:textId="011CAECE" w:rsidR="003F72F6" w:rsidRDefault="00085CD6" w:rsidP="00A728BA">
      <w:pPr>
        <w:pStyle w:val="Paragrafoelenco"/>
      </w:pPr>
      <w:r>
        <w:t xml:space="preserve">Per </w:t>
      </w:r>
      <w:r w:rsidR="00C50831">
        <w:t>r</w:t>
      </w:r>
      <w:r>
        <w:t>accogliere i dati su un incremento delle abilità sociali nei bambini, intendo utilizzare due strumenti di rilevazione:</w:t>
      </w:r>
    </w:p>
    <w:p w14:paraId="4BD39F5B" w14:textId="5C81C67F" w:rsidR="00085CD6" w:rsidRDefault="00085CD6" w:rsidP="00085CD6">
      <w:pPr>
        <w:pStyle w:val="Paragrafoelenco"/>
        <w:numPr>
          <w:ilvl w:val="0"/>
          <w:numId w:val="3"/>
        </w:numPr>
      </w:pPr>
      <w:r>
        <w:t>Osservazione partecipante: parteciperò alle attività quotidiane del gruppo di bambini per osservare direttamente le loro interazioni sociali e le loro capacità di comunicazione di collaborazione.</w:t>
      </w:r>
    </w:p>
    <w:p w14:paraId="5DC949C6" w14:textId="7E08D110" w:rsidR="00085CD6" w:rsidRDefault="00085CD6" w:rsidP="00085CD6">
      <w:pPr>
        <w:pStyle w:val="Paragrafoelenco"/>
        <w:numPr>
          <w:ilvl w:val="0"/>
          <w:numId w:val="3"/>
        </w:numPr>
      </w:pPr>
      <w:r>
        <w:t>Questionario: sottoporrò agli educatori, un questionario strutturato che include domande sull’evoluzione delle abilità sociali di cura dei bambini nel tempo e sulla loro partecipazione alle sessioni di P</w:t>
      </w:r>
      <w:r w:rsidR="000F03EE">
        <w:t>et</w:t>
      </w:r>
      <w:r>
        <w:t xml:space="preserve"> Therapy</w:t>
      </w:r>
    </w:p>
    <w:p w14:paraId="3138BE5F" w14:textId="77777777" w:rsidR="000F03EE" w:rsidRDefault="000F03EE" w:rsidP="000F03EE">
      <w:pPr>
        <w:pStyle w:val="Paragrafoelenco"/>
        <w:ind w:left="1080"/>
      </w:pPr>
      <w:r>
        <w:t>Fattore indipendente:</w:t>
      </w:r>
    </w:p>
    <w:p w14:paraId="68EC1D06" w14:textId="617A6863" w:rsidR="000F03EE" w:rsidRDefault="000F03EE" w:rsidP="000F03EE">
      <w:pPr>
        <w:pStyle w:val="Paragrafoelenco"/>
        <w:ind w:left="1080"/>
      </w:pPr>
      <w:r>
        <w:t>IDFI1: Quanti sono stati i numeri di sessioni di terapia a cui ha partecipato l</w:t>
      </w:r>
      <w:r w:rsidR="00803FCA">
        <w:t>’</w:t>
      </w:r>
      <w:r>
        <w:t>asilo nido?</w:t>
      </w:r>
    </w:p>
    <w:p w14:paraId="45225934" w14:textId="77777777" w:rsidR="000F03EE" w:rsidRDefault="000F03EE" w:rsidP="000F03EE">
      <w:pPr>
        <w:pStyle w:val="Paragrafoelenco"/>
        <w:ind w:left="1080"/>
      </w:pPr>
      <w:r>
        <w:t>Risposta alla domanda</w:t>
      </w:r>
    </w:p>
    <w:p w14:paraId="51C4FA8E" w14:textId="77777777" w:rsidR="000F03EE" w:rsidRDefault="000F03EE" w:rsidP="000F03EE">
      <w:pPr>
        <w:pStyle w:val="Paragrafoelenco"/>
        <w:ind w:left="1080"/>
      </w:pPr>
      <w:r>
        <w:t>1. Meno di cinque sessioni</w:t>
      </w:r>
    </w:p>
    <w:p w14:paraId="0CCCEB30" w14:textId="77777777" w:rsidR="000F03EE" w:rsidRDefault="000F03EE" w:rsidP="000F03EE">
      <w:pPr>
        <w:pStyle w:val="Paragrafoelenco"/>
        <w:ind w:left="1080"/>
      </w:pPr>
      <w:r>
        <w:t>2. Tra 5 e 10 sessioni</w:t>
      </w:r>
    </w:p>
    <w:p w14:paraId="2C673C7F" w14:textId="77777777" w:rsidR="000F03EE" w:rsidRDefault="000F03EE" w:rsidP="000F03EE">
      <w:pPr>
        <w:pStyle w:val="Paragrafoelenco"/>
        <w:ind w:left="1080"/>
      </w:pPr>
      <w:r>
        <w:t>3. Tra 11 e 20 sessioni</w:t>
      </w:r>
    </w:p>
    <w:p w14:paraId="0F88A67C" w14:textId="77777777" w:rsidR="000F03EE" w:rsidRDefault="000F03EE" w:rsidP="000F03EE">
      <w:pPr>
        <w:pStyle w:val="Paragrafoelenco"/>
        <w:ind w:left="1080"/>
      </w:pPr>
      <w:r>
        <w:t>4. Più di 20 sessioni</w:t>
      </w:r>
    </w:p>
    <w:p w14:paraId="0867AE6E" w14:textId="77777777" w:rsidR="000F03EE" w:rsidRDefault="000F03EE" w:rsidP="000F03EE">
      <w:pPr>
        <w:pStyle w:val="Paragrafoelenco"/>
        <w:ind w:left="1080"/>
      </w:pPr>
      <w:r>
        <w:t>IDFI2: Quanto tempo dura di solito una sessione di P Therapy in termini di minuti ore?</w:t>
      </w:r>
    </w:p>
    <w:p w14:paraId="0C9B5B1A" w14:textId="77777777" w:rsidR="000F03EE" w:rsidRDefault="000F03EE" w:rsidP="000F03EE">
      <w:pPr>
        <w:pStyle w:val="Paragrafoelenco"/>
        <w:ind w:left="1080"/>
      </w:pPr>
      <w:r>
        <w:t>1. Meno di 30 minuti</w:t>
      </w:r>
    </w:p>
    <w:p w14:paraId="7CE3D0FF" w14:textId="77777777" w:rsidR="006222BD" w:rsidRDefault="000F03EE" w:rsidP="006222BD">
      <w:pPr>
        <w:pStyle w:val="Paragrafoelenco"/>
        <w:ind w:left="1080"/>
      </w:pPr>
      <w:r>
        <w:t>2. Tra 30 minuti e 1 ora</w:t>
      </w:r>
    </w:p>
    <w:p w14:paraId="10A27ACF" w14:textId="10789474" w:rsidR="000F03EE" w:rsidRDefault="000F03EE" w:rsidP="006222BD">
      <w:pPr>
        <w:pStyle w:val="Paragrafoelenco"/>
        <w:ind w:left="1080"/>
      </w:pPr>
      <w:r>
        <w:t>3. Tra 1 e 2 ore</w:t>
      </w:r>
    </w:p>
    <w:p w14:paraId="444E1637" w14:textId="77777777" w:rsidR="000F03EE" w:rsidRDefault="000F03EE" w:rsidP="000F03EE">
      <w:pPr>
        <w:pStyle w:val="Paragrafoelenco"/>
        <w:ind w:left="1080"/>
      </w:pPr>
      <w:r>
        <w:t>4. Più di 2 ore</w:t>
      </w:r>
    </w:p>
    <w:p w14:paraId="02B70C9B" w14:textId="77777777" w:rsidR="000F03EE" w:rsidRDefault="000F03EE" w:rsidP="000F03EE">
      <w:pPr>
        <w:pStyle w:val="Paragrafoelenco"/>
        <w:ind w:left="1080"/>
      </w:pPr>
      <w:r>
        <w:t>IDFI</w:t>
      </w:r>
      <w:proofErr w:type="gramStart"/>
      <w:r>
        <w:t>3 :</w:t>
      </w:r>
      <w:proofErr w:type="gramEnd"/>
      <w:r>
        <w:t xml:space="preserve"> In percentuale, quanti bambini hanno partecipato alle sessioni di P Therapy?</w:t>
      </w:r>
    </w:p>
    <w:p w14:paraId="436B5ADE" w14:textId="77777777" w:rsidR="000F03EE" w:rsidRDefault="000F03EE" w:rsidP="000F03EE">
      <w:pPr>
        <w:pStyle w:val="Paragrafoelenco"/>
        <w:ind w:left="1080"/>
      </w:pPr>
      <w:r>
        <w:t>1. 0-25%</w:t>
      </w:r>
    </w:p>
    <w:p w14:paraId="0889D836" w14:textId="77777777" w:rsidR="000F03EE" w:rsidRDefault="000F03EE" w:rsidP="000F03EE">
      <w:pPr>
        <w:pStyle w:val="Paragrafoelenco"/>
        <w:ind w:left="1080"/>
      </w:pPr>
      <w:r>
        <w:t>2. 26-50%</w:t>
      </w:r>
    </w:p>
    <w:p w14:paraId="2B3846C4" w14:textId="77777777" w:rsidR="000F03EE" w:rsidRDefault="000F03EE" w:rsidP="000F03EE">
      <w:pPr>
        <w:pStyle w:val="Paragrafoelenco"/>
        <w:ind w:left="1080"/>
      </w:pPr>
      <w:r>
        <w:t>3. 51-75%</w:t>
      </w:r>
    </w:p>
    <w:p w14:paraId="28FF9B0E" w14:textId="77777777" w:rsidR="000F03EE" w:rsidRDefault="000F03EE" w:rsidP="000F03EE">
      <w:pPr>
        <w:pStyle w:val="Paragrafoelenco"/>
        <w:ind w:left="1080"/>
      </w:pPr>
      <w:r>
        <w:t>4. 76-100%</w:t>
      </w:r>
    </w:p>
    <w:p w14:paraId="3114A501" w14:textId="3003799A" w:rsidR="000F03EE" w:rsidRDefault="000F03EE" w:rsidP="00F065E2">
      <w:pPr>
        <w:pStyle w:val="Paragrafoelenco"/>
        <w:ind w:left="1080"/>
      </w:pPr>
      <w:r>
        <w:t>IDFI</w:t>
      </w:r>
      <w:proofErr w:type="gramStart"/>
      <w:r>
        <w:t>4 :</w:t>
      </w:r>
      <w:proofErr w:type="gramEnd"/>
      <w:r>
        <w:t xml:space="preserve"> Che tipo di interazione c&amp;#39;è stato tra il soggetto e gli animali durante le sessioni di pet</w:t>
      </w:r>
      <w:r w:rsidR="00F065E2">
        <w:t xml:space="preserve"> </w:t>
      </w:r>
      <w:r>
        <w:t>therapy?</w:t>
      </w:r>
      <w:r w:rsidR="00803FCA">
        <w:t xml:space="preserve"> </w:t>
      </w:r>
      <w:r>
        <w:t>Ad esempio, gioco carezze altro</w:t>
      </w:r>
    </w:p>
    <w:p w14:paraId="000AF674" w14:textId="6EA27820" w:rsidR="000F03EE" w:rsidRDefault="000F03EE" w:rsidP="000F03EE">
      <w:pPr>
        <w:pStyle w:val="Paragrafoelenco"/>
        <w:ind w:left="1080"/>
      </w:pPr>
      <w:r>
        <w:t>1. Gioco: il bambino ha giocato con l</w:t>
      </w:r>
      <w:r w:rsidR="00803FCA">
        <w:t>’</w:t>
      </w:r>
      <w:r>
        <w:t>animale</w:t>
      </w:r>
    </w:p>
    <w:p w14:paraId="3F9D6083" w14:textId="3606EFBF" w:rsidR="000F03EE" w:rsidRDefault="000F03EE" w:rsidP="000F03EE">
      <w:pPr>
        <w:pStyle w:val="Paragrafoelenco"/>
        <w:ind w:left="1080"/>
      </w:pPr>
      <w:r>
        <w:t>2. Carezze: il bambino ha dato carezze al</w:t>
      </w:r>
      <w:r w:rsidR="00A731FA">
        <w:t>l’</w:t>
      </w:r>
      <w:r>
        <w:t>animale</w:t>
      </w:r>
    </w:p>
    <w:p w14:paraId="078E8D73" w14:textId="28FD69F4" w:rsidR="000F03EE" w:rsidRDefault="000F03EE" w:rsidP="00A731FA">
      <w:pPr>
        <w:pStyle w:val="Paragrafoelenco"/>
        <w:ind w:left="1080"/>
      </w:pPr>
      <w:r>
        <w:t>3. Nutrizione: il bambino ha dato da mangiare</w:t>
      </w:r>
      <w:r w:rsidR="00A731FA">
        <w:t xml:space="preserve"> </w:t>
      </w:r>
      <w:r>
        <w:t>o curato l</w:t>
      </w:r>
      <w:r w:rsidR="00A731FA">
        <w:t>’</w:t>
      </w:r>
      <w:r>
        <w:t>animale</w:t>
      </w:r>
    </w:p>
    <w:p w14:paraId="02D53273" w14:textId="175FE3CC" w:rsidR="000F03EE" w:rsidRDefault="000F03EE" w:rsidP="000F03EE">
      <w:pPr>
        <w:pStyle w:val="Paragrafoelenco"/>
        <w:ind w:left="1080"/>
      </w:pPr>
      <w:r>
        <w:t>4. Osservazione: il bambino ha osservato l</w:t>
      </w:r>
      <w:r w:rsidR="00A731FA">
        <w:t>’</w:t>
      </w:r>
      <w:r>
        <w:t>animale, ma non ha avuto un contatto fisico</w:t>
      </w:r>
    </w:p>
    <w:p w14:paraId="47FD05B2" w14:textId="77777777" w:rsidR="000F03EE" w:rsidRDefault="000F03EE" w:rsidP="000F03EE">
      <w:pPr>
        <w:pStyle w:val="Paragrafoelenco"/>
        <w:ind w:left="1080"/>
      </w:pPr>
      <w:r>
        <w:t>diretto</w:t>
      </w:r>
    </w:p>
    <w:p w14:paraId="50D0660A" w14:textId="76B22C05" w:rsidR="000F03EE" w:rsidRDefault="000F03EE" w:rsidP="000F03EE">
      <w:pPr>
        <w:pStyle w:val="Paragrafoelenco"/>
        <w:ind w:left="1080"/>
      </w:pPr>
      <w:r>
        <w:t>5. Poco o nessun coinvolgimento: il bambino non ha mostrato interesse per l</w:t>
      </w:r>
      <w:r w:rsidR="00A731FA">
        <w:t>’</w:t>
      </w:r>
      <w:r>
        <w:t>animale o non</w:t>
      </w:r>
    </w:p>
    <w:p w14:paraId="65E77F72" w14:textId="77777777" w:rsidR="000F03EE" w:rsidRDefault="000F03EE" w:rsidP="000F03EE">
      <w:pPr>
        <w:pStyle w:val="Paragrafoelenco"/>
        <w:ind w:left="1080"/>
      </w:pPr>
      <w:r>
        <w:t>ha avuto alcun coinvolgimento nella sessione di pet therapy.</w:t>
      </w:r>
    </w:p>
    <w:p w14:paraId="7D11353E" w14:textId="5F4ED553" w:rsidR="000F03EE" w:rsidRDefault="000F03EE" w:rsidP="000F03EE">
      <w:pPr>
        <w:pStyle w:val="Paragrafoelenco"/>
        <w:ind w:left="1080"/>
      </w:pPr>
      <w:r>
        <w:t>IDFI</w:t>
      </w:r>
      <w:r w:rsidR="007241F6">
        <w:t>5:</w:t>
      </w:r>
      <w:r>
        <w:t xml:space="preserve"> I bambini hanno partecipato regolarmente o saltuariamente alle sessioni di P</w:t>
      </w:r>
      <w:r w:rsidR="00A731FA">
        <w:t>et</w:t>
      </w:r>
    </w:p>
    <w:p w14:paraId="18347CE5" w14:textId="77777777" w:rsidR="000F03EE" w:rsidRDefault="000F03EE" w:rsidP="000F03EE">
      <w:pPr>
        <w:pStyle w:val="Paragrafoelenco"/>
        <w:ind w:left="1080"/>
      </w:pPr>
      <w:r>
        <w:t>Therapy?</w:t>
      </w:r>
    </w:p>
    <w:p w14:paraId="30A809ED" w14:textId="77777777" w:rsidR="000F03EE" w:rsidRDefault="000F03EE" w:rsidP="000F03EE">
      <w:pPr>
        <w:pStyle w:val="Paragrafoelenco"/>
        <w:ind w:left="1080"/>
      </w:pPr>
      <w:r>
        <w:t>1. Regolarmente: il bambino ha partecipato a tutte o quasi tutte le sessioni di pet therapy</w:t>
      </w:r>
    </w:p>
    <w:p w14:paraId="39918D6F" w14:textId="10843E28" w:rsidR="000F03EE" w:rsidRDefault="000F03EE" w:rsidP="000F03EE">
      <w:pPr>
        <w:pStyle w:val="Paragrafoelenco"/>
        <w:ind w:left="1080"/>
      </w:pPr>
      <w:r>
        <w:t>2. Saltuariamente: il bambino ha partecipato a</w:t>
      </w:r>
      <w:r w:rsidR="00A731FA">
        <w:t xml:space="preserve">d </w:t>
      </w:r>
      <w:r>
        <w:t>alcune delle sessioni di pet therapy, ma non a</w:t>
      </w:r>
    </w:p>
    <w:p w14:paraId="1FEBA7FA" w14:textId="77777777" w:rsidR="000F03EE" w:rsidRDefault="000F03EE" w:rsidP="000F03EE">
      <w:pPr>
        <w:pStyle w:val="Paragrafoelenco"/>
        <w:ind w:left="1080"/>
      </w:pPr>
      <w:r>
        <w:t>tutte</w:t>
      </w:r>
    </w:p>
    <w:p w14:paraId="2E97F4B1" w14:textId="77777777" w:rsidR="000F03EE" w:rsidRDefault="000F03EE" w:rsidP="000F03EE">
      <w:pPr>
        <w:pStyle w:val="Paragrafoelenco"/>
        <w:ind w:left="1080"/>
      </w:pPr>
      <w:r>
        <w:t>3. Raramente: il bambino ha partecipato a una o due sessioni di pet therapy</w:t>
      </w:r>
    </w:p>
    <w:p w14:paraId="16930019" w14:textId="77777777" w:rsidR="000F03EE" w:rsidRDefault="000F03EE" w:rsidP="000F03EE">
      <w:pPr>
        <w:pStyle w:val="Paragrafoelenco"/>
        <w:ind w:left="1080"/>
      </w:pPr>
      <w:r>
        <w:t>4. Mai: il bambino non ha partecipato a nessuna sessione di pet therapy</w:t>
      </w:r>
    </w:p>
    <w:p w14:paraId="207771BC" w14:textId="77777777" w:rsidR="000F03EE" w:rsidRDefault="000F03EE" w:rsidP="000F03EE">
      <w:pPr>
        <w:pStyle w:val="Paragrafoelenco"/>
        <w:ind w:left="1080"/>
      </w:pPr>
      <w:r>
        <w:t>ITEM</w:t>
      </w:r>
    </w:p>
    <w:p w14:paraId="21530B0C" w14:textId="77777777" w:rsidR="000F03EE" w:rsidRDefault="000F03EE" w:rsidP="000F03EE">
      <w:pPr>
        <w:pStyle w:val="Paragrafoelenco"/>
        <w:ind w:left="1080"/>
      </w:pPr>
      <w:r>
        <w:t>-Frequenza di partecipazione alle sessioni di P Therapy</w:t>
      </w:r>
    </w:p>
    <w:p w14:paraId="09DB855C" w14:textId="77777777" w:rsidR="000F03EE" w:rsidRDefault="000F03EE" w:rsidP="000F03EE">
      <w:pPr>
        <w:pStyle w:val="Paragrafoelenco"/>
        <w:ind w:left="1080"/>
      </w:pPr>
      <w:r>
        <w:t>-Durata delle sessioni di P terapia</w:t>
      </w:r>
    </w:p>
    <w:p w14:paraId="4597BE2A" w14:textId="77777777" w:rsidR="000F03EE" w:rsidRDefault="000F03EE" w:rsidP="000F03EE">
      <w:pPr>
        <w:pStyle w:val="Paragrafoelenco"/>
        <w:ind w:left="1080"/>
      </w:pPr>
      <w:r>
        <w:lastRenderedPageBreak/>
        <w:t>-Percentuale di bambini partecipanti alle sessioni di PET Therapy</w:t>
      </w:r>
    </w:p>
    <w:p w14:paraId="69671D62" w14:textId="77777777" w:rsidR="000F03EE" w:rsidRDefault="000F03EE" w:rsidP="000F03EE">
      <w:pPr>
        <w:pStyle w:val="Paragrafoelenco"/>
        <w:ind w:left="1080"/>
      </w:pPr>
      <w:r>
        <w:t>-Tipo di interazione tra bambini e animali durante le sessioni di PET Therapy</w:t>
      </w:r>
    </w:p>
    <w:p w14:paraId="33DF276C" w14:textId="77777777" w:rsidR="000F03EE" w:rsidRDefault="000F03EE" w:rsidP="000F03EE">
      <w:pPr>
        <w:pStyle w:val="Paragrafoelenco"/>
        <w:ind w:left="1080"/>
      </w:pPr>
      <w:r>
        <w:t>-Costanza della partecipazione alle sessioni di P Therapy</w:t>
      </w:r>
    </w:p>
    <w:p w14:paraId="12F82684" w14:textId="77777777" w:rsidR="000F03EE" w:rsidRDefault="000F03EE" w:rsidP="000F03EE">
      <w:pPr>
        <w:pStyle w:val="Paragrafoelenco"/>
        <w:ind w:left="1080"/>
      </w:pPr>
      <w:r>
        <w:t>Fattore dipendente:</w:t>
      </w:r>
    </w:p>
    <w:p w14:paraId="54EA45FB" w14:textId="296F8C27" w:rsidR="000F03EE" w:rsidRDefault="000F03EE" w:rsidP="000F03EE">
      <w:pPr>
        <w:pStyle w:val="Paragrafoelenco"/>
        <w:ind w:left="1080"/>
      </w:pPr>
      <w:r>
        <w:t>IFD</w:t>
      </w:r>
      <w:r w:rsidR="007241F6">
        <w:t>1:</w:t>
      </w:r>
      <w:r>
        <w:t xml:space="preserve"> Il bambino cerca di confortare i compagni tristi o in difficoltà?</w:t>
      </w:r>
    </w:p>
    <w:p w14:paraId="555CD321" w14:textId="77777777" w:rsidR="00FA0A0E" w:rsidRDefault="000F03EE" w:rsidP="00FA0A0E">
      <w:pPr>
        <w:pStyle w:val="Paragrafoelenco"/>
        <w:ind w:left="1080"/>
      </w:pPr>
      <w:r>
        <w:t>1. Molto spesso</w:t>
      </w:r>
    </w:p>
    <w:p w14:paraId="1E12316C" w14:textId="1C2BBF76" w:rsidR="000F03EE" w:rsidRDefault="000F03EE" w:rsidP="00FA0A0E">
      <w:pPr>
        <w:pStyle w:val="Paragrafoelenco"/>
        <w:ind w:left="1080"/>
      </w:pPr>
      <w:r>
        <w:t>2. Spesso</w:t>
      </w:r>
    </w:p>
    <w:p w14:paraId="3AFED088" w14:textId="77777777" w:rsidR="000F03EE" w:rsidRDefault="000F03EE" w:rsidP="000F03EE">
      <w:pPr>
        <w:pStyle w:val="Paragrafoelenco"/>
        <w:ind w:left="1080"/>
      </w:pPr>
      <w:r>
        <w:t>3. Raramente</w:t>
      </w:r>
    </w:p>
    <w:p w14:paraId="5C92B225" w14:textId="77777777" w:rsidR="000F03EE" w:rsidRDefault="000F03EE" w:rsidP="000F03EE">
      <w:pPr>
        <w:pStyle w:val="Paragrafoelenco"/>
        <w:ind w:left="1080"/>
      </w:pPr>
      <w:r>
        <w:t>4. Mai</w:t>
      </w:r>
    </w:p>
    <w:p w14:paraId="02C90CE3" w14:textId="09BCA7E0" w:rsidR="000F03EE" w:rsidRDefault="000F03EE" w:rsidP="000F03EE">
      <w:pPr>
        <w:pStyle w:val="Paragrafoelenco"/>
        <w:ind w:left="1080"/>
      </w:pPr>
      <w:r>
        <w:t>IFD</w:t>
      </w:r>
      <w:r w:rsidR="007241F6">
        <w:t>2:</w:t>
      </w:r>
      <w:r>
        <w:t xml:space="preserve"> Il bambino è in grado di identificare se un compagno è arrabbiato o triste?</w:t>
      </w:r>
    </w:p>
    <w:p w14:paraId="760012F7" w14:textId="77777777" w:rsidR="000F03EE" w:rsidRDefault="000F03EE" w:rsidP="000F03EE">
      <w:pPr>
        <w:pStyle w:val="Paragrafoelenco"/>
        <w:ind w:left="1080"/>
      </w:pPr>
      <w:r>
        <w:t>a. Sì, sempre</w:t>
      </w:r>
    </w:p>
    <w:p w14:paraId="7BE477E7" w14:textId="77777777" w:rsidR="000F03EE" w:rsidRDefault="000F03EE" w:rsidP="000F03EE">
      <w:pPr>
        <w:pStyle w:val="Paragrafoelenco"/>
        <w:ind w:left="1080"/>
      </w:pPr>
      <w:r>
        <w:t>b. Spesso</w:t>
      </w:r>
    </w:p>
    <w:p w14:paraId="06D8D886" w14:textId="77777777" w:rsidR="000F03EE" w:rsidRDefault="000F03EE" w:rsidP="000F03EE">
      <w:pPr>
        <w:pStyle w:val="Paragrafoelenco"/>
        <w:ind w:left="1080"/>
      </w:pPr>
      <w:r>
        <w:t>c. Talvolta</w:t>
      </w:r>
    </w:p>
    <w:p w14:paraId="47F74D0B" w14:textId="77777777" w:rsidR="000F03EE" w:rsidRDefault="000F03EE" w:rsidP="000F03EE">
      <w:pPr>
        <w:pStyle w:val="Paragrafoelenco"/>
        <w:ind w:left="1080"/>
      </w:pPr>
      <w:r>
        <w:t>d. No, mai</w:t>
      </w:r>
    </w:p>
    <w:p w14:paraId="755379F5" w14:textId="77777777" w:rsidR="000F03EE" w:rsidRDefault="000F03EE" w:rsidP="000F03EE">
      <w:pPr>
        <w:pStyle w:val="Paragrafoelenco"/>
        <w:ind w:left="1080"/>
      </w:pPr>
      <w:r>
        <w:t>IFD3: Il bambino chiede aiuto quando ha bisogno di supporto o assistenza?</w:t>
      </w:r>
    </w:p>
    <w:p w14:paraId="1E7A997A" w14:textId="77777777" w:rsidR="000F03EE" w:rsidRDefault="000F03EE" w:rsidP="000F03EE">
      <w:pPr>
        <w:pStyle w:val="Paragrafoelenco"/>
        <w:ind w:left="1080"/>
      </w:pPr>
      <w:r>
        <w:t>a. Molto spesso</w:t>
      </w:r>
    </w:p>
    <w:p w14:paraId="605E9F55" w14:textId="77777777" w:rsidR="000F03EE" w:rsidRDefault="000F03EE" w:rsidP="000F03EE">
      <w:pPr>
        <w:pStyle w:val="Paragrafoelenco"/>
        <w:ind w:left="1080"/>
      </w:pPr>
      <w:r>
        <w:t>b. Spesso</w:t>
      </w:r>
    </w:p>
    <w:p w14:paraId="29135AB2" w14:textId="77777777" w:rsidR="000F03EE" w:rsidRDefault="000F03EE" w:rsidP="000F03EE">
      <w:pPr>
        <w:pStyle w:val="Paragrafoelenco"/>
        <w:ind w:left="1080"/>
      </w:pPr>
      <w:r>
        <w:t>c. Raramente</w:t>
      </w:r>
    </w:p>
    <w:p w14:paraId="668B17D5" w14:textId="77777777" w:rsidR="000F03EE" w:rsidRDefault="000F03EE" w:rsidP="000F03EE">
      <w:pPr>
        <w:pStyle w:val="Paragrafoelenco"/>
        <w:ind w:left="1080"/>
      </w:pPr>
      <w:r>
        <w:t>d. Mai</w:t>
      </w:r>
    </w:p>
    <w:p w14:paraId="011E36ED" w14:textId="77777777" w:rsidR="000F03EE" w:rsidRDefault="000F03EE" w:rsidP="000F03EE">
      <w:pPr>
        <w:pStyle w:val="Paragrafoelenco"/>
        <w:ind w:left="1080"/>
      </w:pPr>
      <w:r>
        <w:t>IFD4: Il bambino sceglie di fare attività fisica per sentirsi meglio?</w:t>
      </w:r>
    </w:p>
    <w:p w14:paraId="7F2DCED4" w14:textId="77777777" w:rsidR="000F03EE" w:rsidRDefault="000F03EE" w:rsidP="000F03EE">
      <w:pPr>
        <w:pStyle w:val="Paragrafoelenco"/>
        <w:ind w:left="1080"/>
      </w:pPr>
      <w:r>
        <w:t>a. Molto spesso</w:t>
      </w:r>
    </w:p>
    <w:p w14:paraId="1B6485B8" w14:textId="77777777" w:rsidR="000F03EE" w:rsidRDefault="000F03EE" w:rsidP="000F03EE">
      <w:pPr>
        <w:pStyle w:val="Paragrafoelenco"/>
        <w:ind w:left="1080"/>
      </w:pPr>
      <w:r>
        <w:t>b. Spesso</w:t>
      </w:r>
    </w:p>
    <w:p w14:paraId="7A6A95AB" w14:textId="77777777" w:rsidR="000F03EE" w:rsidRDefault="000F03EE" w:rsidP="000F03EE">
      <w:pPr>
        <w:pStyle w:val="Paragrafoelenco"/>
        <w:ind w:left="1080"/>
      </w:pPr>
      <w:r>
        <w:t>c. Raramente</w:t>
      </w:r>
    </w:p>
    <w:p w14:paraId="65FCB94E" w14:textId="77777777" w:rsidR="000F03EE" w:rsidRDefault="000F03EE" w:rsidP="000F03EE">
      <w:pPr>
        <w:pStyle w:val="Paragrafoelenco"/>
        <w:ind w:left="1080"/>
      </w:pPr>
      <w:r>
        <w:t>d. Mai</w:t>
      </w:r>
    </w:p>
    <w:p w14:paraId="2B5DCCAA" w14:textId="77777777" w:rsidR="000F03EE" w:rsidRDefault="000F03EE" w:rsidP="000F03EE">
      <w:pPr>
        <w:pStyle w:val="Paragrafoelenco"/>
        <w:ind w:left="1080"/>
      </w:pPr>
      <w:r>
        <w:t>IFD5: Il bambino sa mangiare da solo senza assistenza?</w:t>
      </w:r>
    </w:p>
    <w:p w14:paraId="48815BBE" w14:textId="77777777" w:rsidR="000F03EE" w:rsidRDefault="000F03EE" w:rsidP="000F03EE">
      <w:pPr>
        <w:pStyle w:val="Paragrafoelenco"/>
        <w:ind w:left="1080"/>
      </w:pPr>
      <w:r>
        <w:t>a. Sì, sempre</w:t>
      </w:r>
    </w:p>
    <w:p w14:paraId="25A95487" w14:textId="77777777" w:rsidR="000F03EE" w:rsidRDefault="000F03EE" w:rsidP="000F03EE">
      <w:pPr>
        <w:pStyle w:val="Paragrafoelenco"/>
        <w:ind w:left="1080"/>
      </w:pPr>
      <w:r>
        <w:t>b. Spesso</w:t>
      </w:r>
    </w:p>
    <w:p w14:paraId="6C1C83FA" w14:textId="77777777" w:rsidR="000F03EE" w:rsidRDefault="000F03EE" w:rsidP="000F03EE">
      <w:pPr>
        <w:pStyle w:val="Paragrafoelenco"/>
        <w:ind w:left="1080"/>
      </w:pPr>
      <w:r>
        <w:t>c. Talvolta</w:t>
      </w:r>
    </w:p>
    <w:p w14:paraId="1CFFEBDC" w14:textId="77777777" w:rsidR="000F03EE" w:rsidRDefault="000F03EE" w:rsidP="000F03EE">
      <w:pPr>
        <w:pStyle w:val="Paragrafoelenco"/>
        <w:ind w:left="1080"/>
      </w:pPr>
      <w:r>
        <w:t>a. No, mai</w:t>
      </w:r>
    </w:p>
    <w:p w14:paraId="210808E7" w14:textId="77777777" w:rsidR="000F03EE" w:rsidRDefault="000F03EE" w:rsidP="000F03EE">
      <w:pPr>
        <w:pStyle w:val="Paragrafoelenco"/>
        <w:ind w:left="1080"/>
      </w:pPr>
      <w:r>
        <w:t>ITEM</w:t>
      </w:r>
    </w:p>
    <w:p w14:paraId="4C4A3F50" w14:textId="77777777" w:rsidR="000F03EE" w:rsidRDefault="000F03EE" w:rsidP="000F03EE">
      <w:pPr>
        <w:pStyle w:val="Paragrafoelenco"/>
        <w:ind w:left="1080"/>
      </w:pPr>
      <w:r>
        <w:t>-Miglioramento delle capacità di condividere e collaborare con i compagni</w:t>
      </w:r>
    </w:p>
    <w:p w14:paraId="576BBF25" w14:textId="77777777" w:rsidR="000F03EE" w:rsidRDefault="000F03EE" w:rsidP="000F03EE">
      <w:pPr>
        <w:pStyle w:val="Paragrafoelenco"/>
        <w:ind w:left="1080"/>
      </w:pPr>
      <w:r>
        <w:t>-Diminuzione dei comportamenti aggressivi e antisociali</w:t>
      </w:r>
    </w:p>
    <w:p w14:paraId="5B90DB89" w14:textId="77777777" w:rsidR="000F03EE" w:rsidRDefault="000F03EE" w:rsidP="000F03EE">
      <w:pPr>
        <w:pStyle w:val="Paragrafoelenco"/>
        <w:ind w:left="1080"/>
      </w:pPr>
      <w:r>
        <w:t>-Aumento della consapevolezza e della capacità di gestire le proprie emozioni</w:t>
      </w:r>
    </w:p>
    <w:p w14:paraId="5F430297" w14:textId="77777777" w:rsidR="000F03EE" w:rsidRDefault="000F03EE" w:rsidP="000F03EE">
      <w:pPr>
        <w:pStyle w:val="Paragrafoelenco"/>
        <w:ind w:left="1080"/>
      </w:pPr>
      <w:r>
        <w:t>-Sviluppo di abilità sociali e di comunicazione efficace</w:t>
      </w:r>
    </w:p>
    <w:p w14:paraId="28C7434F" w14:textId="77777777" w:rsidR="000F03EE" w:rsidRDefault="000F03EE" w:rsidP="000F03EE">
      <w:pPr>
        <w:pStyle w:val="Paragrafoelenco"/>
        <w:ind w:left="1080"/>
      </w:pPr>
      <w:r>
        <w:t>-Adozione di comportamenti che promuovono la salute e il benessere personale</w:t>
      </w:r>
    </w:p>
    <w:p w14:paraId="1898E333" w14:textId="2BCB52F0" w:rsidR="007450A2" w:rsidRDefault="000F03EE" w:rsidP="007450A2">
      <w:pPr>
        <w:pStyle w:val="Paragrafoelenco"/>
        <w:ind w:left="1080"/>
      </w:pPr>
      <w:r>
        <w:t>-Indipendenza autonomia nello svolgere attività di base</w:t>
      </w:r>
    </w:p>
    <w:p w14:paraId="62EF7BE6" w14:textId="77777777" w:rsidR="007450A2" w:rsidRDefault="007450A2" w:rsidP="007450A2">
      <w:pPr>
        <w:pStyle w:val="Paragrafoelenco"/>
        <w:ind w:left="1080"/>
      </w:pPr>
    </w:p>
    <w:p w14:paraId="2D3F1873" w14:textId="1DCBDD99" w:rsidR="007450A2" w:rsidRPr="00EF15AC" w:rsidRDefault="007450A2" w:rsidP="00EB1E40">
      <w:pPr>
        <w:pStyle w:val="Paragrafoelenco"/>
        <w:numPr>
          <w:ilvl w:val="0"/>
          <w:numId w:val="2"/>
        </w:numPr>
        <w:outlineLvl w:val="0"/>
        <w:rPr>
          <w:b/>
          <w:bCs/>
          <w:sz w:val="32"/>
          <w:szCs w:val="32"/>
        </w:rPr>
      </w:pPr>
      <w:bookmarkStart w:id="38" w:name="_Toc192603464"/>
      <w:bookmarkStart w:id="39" w:name="_Toc192603761"/>
      <w:r w:rsidRPr="00EF15AC">
        <w:rPr>
          <w:b/>
          <w:bCs/>
          <w:sz w:val="32"/>
          <w:szCs w:val="32"/>
        </w:rPr>
        <w:t>Autoriflessione dell’esperienza compiuta</w:t>
      </w:r>
      <w:bookmarkEnd w:id="38"/>
      <w:bookmarkEnd w:id="39"/>
      <w:r w:rsidRPr="00EF15AC">
        <w:rPr>
          <w:b/>
          <w:bCs/>
          <w:sz w:val="32"/>
          <w:szCs w:val="32"/>
        </w:rPr>
        <w:t xml:space="preserve"> </w:t>
      </w:r>
    </w:p>
    <w:p w14:paraId="7E637D0F" w14:textId="51D40B46" w:rsidR="00B075AF" w:rsidRDefault="00B075AF" w:rsidP="00B075AF">
      <w:pPr>
        <w:pStyle w:val="Paragrafoelenco"/>
      </w:pPr>
      <w:r>
        <w:t>La ricerca ha evidenziato l</w:t>
      </w:r>
      <w:r w:rsidR="007241F6">
        <w:t>’i</w:t>
      </w:r>
      <w:r>
        <w:t>mportanza della PET therapy nel migliorare il benessere psico-</w:t>
      </w:r>
    </w:p>
    <w:p w14:paraId="44599045" w14:textId="7FD1B776" w:rsidR="00B075AF" w:rsidRDefault="00B075AF" w:rsidP="00B075AF">
      <w:pPr>
        <w:pStyle w:val="Paragrafoelenco"/>
      </w:pPr>
      <w:r>
        <w:t>emotivo dei bambini. Le interazioni con gli animali hanno dimostrato di essere un valido strumento per favorire la comunicazione, la socializzazione e la gestione delle emozioni nei</w:t>
      </w:r>
    </w:p>
    <w:p w14:paraId="3B007751" w14:textId="77777777" w:rsidR="00B075AF" w:rsidRDefault="00B075AF" w:rsidP="00B075AF">
      <w:pPr>
        <w:pStyle w:val="Paragrafoelenco"/>
      </w:pPr>
      <w:r>
        <w:t>bambini.</w:t>
      </w:r>
    </w:p>
    <w:p w14:paraId="1BEE2682" w14:textId="0D51DE28" w:rsidR="00B075AF" w:rsidRDefault="00B075AF" w:rsidP="00B075AF">
      <w:pPr>
        <w:pStyle w:val="Paragrafoelenco"/>
      </w:pPr>
      <w:r>
        <w:t xml:space="preserve">Questa ricerca è stata un viaggio di scoperte e crescita </w:t>
      </w:r>
      <w:r w:rsidR="007241F6">
        <w:t>personale. La</w:t>
      </w:r>
      <w:r>
        <w:t xml:space="preserve"> pet therapy È un</w:t>
      </w:r>
    </w:p>
    <w:p w14:paraId="1A481907" w14:textId="77777777" w:rsidR="00B075AF" w:rsidRDefault="00B075AF" w:rsidP="00B075AF">
      <w:pPr>
        <w:pStyle w:val="Paragrafoelenco"/>
      </w:pPr>
      <w:r>
        <w:t>argomento che mi sta molto a cuore e che purtroppo non sempre riceve la giusta</w:t>
      </w:r>
    </w:p>
    <w:p w14:paraId="5AF4E62D" w14:textId="6E11C7F3" w:rsidR="00B075AF" w:rsidRDefault="007241F6" w:rsidP="00B075AF">
      <w:pPr>
        <w:pStyle w:val="Paragrafoelenco"/>
      </w:pPr>
      <w:r>
        <w:t>attenzione. Gli</w:t>
      </w:r>
      <w:r w:rsidR="00B075AF">
        <w:t xml:space="preserve"> incredibili risultati della terapia nella promozione del benessere psicologico e</w:t>
      </w:r>
    </w:p>
    <w:p w14:paraId="002F34E0" w14:textId="77777777" w:rsidR="00B075AF" w:rsidRDefault="00B075AF" w:rsidP="00B075AF">
      <w:pPr>
        <w:pStyle w:val="Paragrafoelenco"/>
      </w:pPr>
      <w:r>
        <w:t>dello sviluppo delle abilità sociali nei bambini sono una conferma del valore di questo tipo di</w:t>
      </w:r>
    </w:p>
    <w:p w14:paraId="2E0C37C3" w14:textId="289971E7" w:rsidR="00B075AF" w:rsidRDefault="00B075AF" w:rsidP="00B075AF">
      <w:pPr>
        <w:pStyle w:val="Paragrafoelenco"/>
      </w:pPr>
      <w:r>
        <w:t xml:space="preserve">intervento </w:t>
      </w:r>
      <w:r w:rsidR="007241F6">
        <w:t>terapeutico. Spero</w:t>
      </w:r>
      <w:r>
        <w:t xml:space="preserve"> che questa ricerca possa contribuire a una maggiore</w:t>
      </w:r>
    </w:p>
    <w:p w14:paraId="25C40B22" w14:textId="0BB4CF4C" w:rsidR="00B075AF" w:rsidRDefault="00B075AF" w:rsidP="00B075AF">
      <w:pPr>
        <w:pStyle w:val="Paragrafoelenco"/>
      </w:pPr>
      <w:r>
        <w:t>consapevolezza dell</w:t>
      </w:r>
      <w:r w:rsidR="007241F6">
        <w:t>’</w:t>
      </w:r>
      <w:r>
        <w:t>importanza della Pet Therapy ed è ciò un potenziale non solo nella</w:t>
      </w:r>
    </w:p>
    <w:p w14:paraId="6CEBF0AA" w14:textId="7A461C90" w:rsidR="00B075AF" w:rsidRDefault="00B075AF" w:rsidP="00B075AF">
      <w:pPr>
        <w:pStyle w:val="Paragrafoelenco"/>
      </w:pPr>
      <w:r>
        <w:lastRenderedPageBreak/>
        <w:t xml:space="preserve">pratica clinica ma anche nella ricerca </w:t>
      </w:r>
      <w:r w:rsidR="007241F6">
        <w:t>scientifica. Personalmente</w:t>
      </w:r>
      <w:r>
        <w:t xml:space="preserve"> mi sento arricchita da questa</w:t>
      </w:r>
    </w:p>
    <w:p w14:paraId="327C9761" w14:textId="77777777" w:rsidR="00B075AF" w:rsidRDefault="00B075AF" w:rsidP="00B075AF">
      <w:pPr>
        <w:pStyle w:val="Paragrafoelenco"/>
      </w:pPr>
      <w:r>
        <w:t>esperienza di studio e spero di poterla approfondire e ampliare in futuro diventando una</w:t>
      </w:r>
    </w:p>
    <w:p w14:paraId="70C8342F" w14:textId="77777777" w:rsidR="00B075AF" w:rsidRDefault="00B075AF" w:rsidP="00B075AF">
      <w:pPr>
        <w:pStyle w:val="Paragrafoelenco"/>
      </w:pPr>
      <w:r>
        <w:t>professoressa competente e consapevole delle potenzialità di questo straordinario approccio</w:t>
      </w:r>
    </w:p>
    <w:p w14:paraId="4B86E802" w14:textId="3BAA7386" w:rsidR="00B075AF" w:rsidRDefault="007241F6" w:rsidP="00B075AF">
      <w:pPr>
        <w:pStyle w:val="Paragrafoelenco"/>
      </w:pPr>
      <w:r>
        <w:t>terapeutico. La</w:t>
      </w:r>
      <w:r w:rsidR="00B075AF">
        <w:t xml:space="preserve"> terapia, lascia un segno positivo non solo nei pazienti, ma anche negli</w:t>
      </w:r>
    </w:p>
    <w:p w14:paraId="117F7503" w14:textId="443F6306" w:rsidR="00B075AF" w:rsidRDefault="00B075AF" w:rsidP="00B075AF">
      <w:pPr>
        <w:pStyle w:val="Paragrafoelenco"/>
      </w:pPr>
      <w:r>
        <w:t>educatori e nelle persone che hanno la fortuna di vivere l</w:t>
      </w:r>
      <w:r w:rsidR="007241F6">
        <w:t>’</w:t>
      </w:r>
      <w:r>
        <w:t>esperienza.</w:t>
      </w:r>
    </w:p>
    <w:p w14:paraId="61B8B739" w14:textId="77777777" w:rsidR="00B075AF" w:rsidRDefault="00B075AF" w:rsidP="00B075AF">
      <w:pPr>
        <w:pStyle w:val="Paragrafoelenco"/>
      </w:pPr>
      <w:r>
        <w:t>Le evidenze suggeriscono che la Pet therapy rappresenta un intervento promettente per</w:t>
      </w:r>
    </w:p>
    <w:p w14:paraId="0659FC53" w14:textId="77777777" w:rsidR="00B075AF" w:rsidRDefault="00B075AF" w:rsidP="00B075AF">
      <w:pPr>
        <w:pStyle w:val="Paragrafoelenco"/>
      </w:pPr>
      <w:r>
        <w:t>promuovere il benessere psico-emotivo e facilitare lo sviluppo di abilità sociali nei bambini,</w:t>
      </w:r>
    </w:p>
    <w:p w14:paraId="45319DDF" w14:textId="77777777" w:rsidR="00B075AF" w:rsidRDefault="00B075AF" w:rsidP="00B075AF">
      <w:pPr>
        <w:pStyle w:val="Paragrafoelenco"/>
      </w:pPr>
      <w:r>
        <w:t>rendendo tali interventi particolarmente significativi per quelli con difficoltà emotive e</w:t>
      </w:r>
    </w:p>
    <w:p w14:paraId="1B8243D0" w14:textId="76C29E56" w:rsidR="00B075AF" w:rsidRDefault="007241F6" w:rsidP="00B075AF">
      <w:pPr>
        <w:pStyle w:val="Paragrafoelenco"/>
      </w:pPr>
      <w:r>
        <w:t>relazionali. Inoltre</w:t>
      </w:r>
      <w:r w:rsidR="00B075AF">
        <w:t>, la pet therapy non è solo un</w:t>
      </w:r>
      <w:r>
        <w:t>’e</w:t>
      </w:r>
      <w:r w:rsidR="00B075AF">
        <w:t>sperienza terapeutica, ma è anche un</w:t>
      </w:r>
    </w:p>
    <w:p w14:paraId="6F704732" w14:textId="2AE3306E" w:rsidR="00B075AF" w:rsidRDefault="00B075AF" w:rsidP="00B075AF">
      <w:pPr>
        <w:pStyle w:val="Paragrafoelenco"/>
      </w:pPr>
      <w:r>
        <w:t xml:space="preserve">momento di gioia e di </w:t>
      </w:r>
      <w:r w:rsidR="007241F6">
        <w:t>condivisione. Gli</w:t>
      </w:r>
      <w:r>
        <w:t xml:space="preserve"> animali con la loro capacità di riconoscere le</w:t>
      </w:r>
    </w:p>
    <w:p w14:paraId="416831B0" w14:textId="77777777" w:rsidR="00B075AF" w:rsidRDefault="00B075AF" w:rsidP="00B075AF">
      <w:pPr>
        <w:pStyle w:val="Paragrafoelenco"/>
      </w:pPr>
      <w:r>
        <w:t>emozioni di prendersi cura delle azioni compiute con loro cuore pure la loro intelligenza</w:t>
      </w:r>
    </w:p>
    <w:p w14:paraId="554715C3" w14:textId="77777777" w:rsidR="00B075AF" w:rsidRDefault="00B075AF" w:rsidP="00B075AF">
      <w:pPr>
        <w:pStyle w:val="Paragrafoelenco"/>
      </w:pPr>
      <w:r>
        <w:t>sono degli insegnanti di vita che ci aiutano a crescere e a sviluppare una maggiore</w:t>
      </w:r>
    </w:p>
    <w:p w14:paraId="231AB81A" w14:textId="331E3501" w:rsidR="00B075AF" w:rsidRDefault="00B075AF" w:rsidP="00B075AF">
      <w:pPr>
        <w:pStyle w:val="Paragrafoelenco"/>
      </w:pPr>
      <w:r>
        <w:t xml:space="preserve">consapevolezza </w:t>
      </w:r>
      <w:r w:rsidR="007241F6">
        <w:t>emotiva. Questa</w:t>
      </w:r>
      <w:r>
        <w:t xml:space="preserve"> terapia è un dono che arricchisce e non sono i bambini che vi</w:t>
      </w:r>
    </w:p>
    <w:p w14:paraId="53158440" w14:textId="1C69EDBE" w:rsidR="00B075AF" w:rsidRDefault="00B075AF" w:rsidP="00B075AF">
      <w:pPr>
        <w:pStyle w:val="Paragrafoelenco"/>
      </w:pPr>
      <w:r>
        <w:t>partecipano, ma anche chi all</w:t>
      </w:r>
      <w:r w:rsidR="007241F6">
        <w:t>’</w:t>
      </w:r>
      <w:r>
        <w:t>onore di attuarla la bellezza di condividere questi momenti di</w:t>
      </w:r>
    </w:p>
    <w:p w14:paraId="7B7F7E09" w14:textId="5B7CBB4B" w:rsidR="00B075AF" w:rsidRDefault="00B075AF" w:rsidP="00B075AF">
      <w:pPr>
        <w:pStyle w:val="Paragrafoelenco"/>
      </w:pPr>
      <w:r>
        <w:t>gioia di sorrisi e di condivisione con gli animali coi bambini è un</w:t>
      </w:r>
      <w:r w:rsidR="007241F6">
        <w:t>’e</w:t>
      </w:r>
      <w:r>
        <w:t>sperienza che arricchisce</w:t>
      </w:r>
    </w:p>
    <w:p w14:paraId="651329F6" w14:textId="2E6651F0" w:rsidR="00B075AF" w:rsidRDefault="00B075AF" w:rsidP="00B075AF">
      <w:pPr>
        <w:pStyle w:val="Paragrafoelenco"/>
      </w:pPr>
      <w:r>
        <w:t>l</w:t>
      </w:r>
      <w:r w:rsidR="007241F6">
        <w:t>’a</w:t>
      </w:r>
      <w:r>
        <w:t>nimo e lascia un</w:t>
      </w:r>
      <w:r w:rsidR="007241F6">
        <w:t>’</w:t>
      </w:r>
      <w:r>
        <w:t>impronta duratura nella memoria, anche dopo la fine della</w:t>
      </w:r>
    </w:p>
    <w:p w14:paraId="3C7C57A0" w14:textId="5060E961" w:rsidR="00601D90" w:rsidRDefault="007241F6" w:rsidP="00601D90">
      <w:pPr>
        <w:pStyle w:val="Paragrafoelenco"/>
      </w:pPr>
      <w:r>
        <w:t>sessione, soprattutto</w:t>
      </w:r>
      <w:r w:rsidR="00B075AF">
        <w:t xml:space="preserve"> anche in ambito clinico, porta un momento di luce e di serenità.</w:t>
      </w:r>
    </w:p>
    <w:p w14:paraId="0679FA4B" w14:textId="30B0BF1D" w:rsidR="00601D90" w:rsidRPr="00601D90" w:rsidRDefault="00601D90" w:rsidP="00077869">
      <w:pPr>
        <w:pStyle w:val="Paragrafoelenco"/>
        <w:numPr>
          <w:ilvl w:val="0"/>
          <w:numId w:val="2"/>
        </w:numPr>
        <w:outlineLvl w:val="0"/>
      </w:pPr>
      <w:r>
        <w:t xml:space="preserve"> </w:t>
      </w:r>
      <w:bookmarkStart w:id="40" w:name="_Toc192603762"/>
      <w:r w:rsidR="00425DBB">
        <w:rPr>
          <w:b/>
          <w:bCs/>
          <w:sz w:val="32"/>
          <w:szCs w:val="32"/>
        </w:rPr>
        <w:t>Bibliografia</w:t>
      </w:r>
      <w:bookmarkEnd w:id="40"/>
    </w:p>
    <w:p w14:paraId="29A474D6" w14:textId="3DD592AE" w:rsidR="009612CC" w:rsidRDefault="009612CC" w:rsidP="009612CC">
      <w:pPr>
        <w:pStyle w:val="Paragrafoelenco"/>
      </w:pPr>
      <w:r>
        <w:t xml:space="preserve">1 Cirulli F (a cura di). Animali terapeuti: Manuale introduttivo al mondo della </w:t>
      </w:r>
      <w:r w:rsidR="007241F6">
        <w:t>P</w:t>
      </w:r>
      <w:r>
        <w:t>et</w:t>
      </w:r>
    </w:p>
    <w:p w14:paraId="25230E02" w14:textId="77777777" w:rsidR="009612CC" w:rsidRDefault="009612CC" w:rsidP="009612CC">
      <w:pPr>
        <w:pStyle w:val="Paragrafoelenco"/>
      </w:pPr>
      <w:r>
        <w:t>therapy. Carocci Editore: Roma, 2013</w:t>
      </w:r>
    </w:p>
    <w:p w14:paraId="4CDD3B84" w14:textId="77777777" w:rsidR="009612CC" w:rsidRPr="009612CC" w:rsidRDefault="009612CC" w:rsidP="009612CC">
      <w:pPr>
        <w:pStyle w:val="Paragrafoelenco"/>
        <w:rPr>
          <w:lang w:val="en-US"/>
        </w:rPr>
      </w:pPr>
      <w:r>
        <w:t xml:space="preserve">2 Cimmino, A., Contalbrigo, L., &amp;amp; Cimmino, C. (2017). </w:t>
      </w:r>
      <w:r w:rsidRPr="009612CC">
        <w:rPr>
          <w:lang w:val="en-US"/>
        </w:rPr>
        <w:t>Pet Therapy in the School</w:t>
      </w:r>
    </w:p>
    <w:p w14:paraId="5E411A28" w14:textId="77777777" w:rsidR="009612CC" w:rsidRPr="009612CC" w:rsidRDefault="009612CC" w:rsidP="009612CC">
      <w:pPr>
        <w:pStyle w:val="Paragrafoelenco"/>
        <w:rPr>
          <w:lang w:val="en-US"/>
        </w:rPr>
      </w:pPr>
      <w:r w:rsidRPr="009612CC">
        <w:rPr>
          <w:lang w:val="en-US"/>
        </w:rPr>
        <w:t>Environment: A Systematic Review and Meta-Analysis of Randomized Controlled Trials.</w:t>
      </w:r>
    </w:p>
    <w:p w14:paraId="02955D42" w14:textId="77777777" w:rsidR="009612CC" w:rsidRDefault="009612CC" w:rsidP="009612CC">
      <w:pPr>
        <w:pStyle w:val="Paragrafoelenco"/>
      </w:pPr>
      <w:r w:rsidRPr="009612CC">
        <w:rPr>
          <w:lang w:val="en-US"/>
        </w:rPr>
        <w:t xml:space="preserve">Journal of Developmental &amp;amp; Behavioral Pediatrics, 38(8), 594-602.   </w:t>
      </w:r>
      <w:r>
        <w:t>Questo articolo esamina</w:t>
      </w:r>
    </w:p>
    <w:p w14:paraId="37274F98" w14:textId="68EAD98C" w:rsidR="009612CC" w:rsidRDefault="007241F6" w:rsidP="009612CC">
      <w:pPr>
        <w:pStyle w:val="Paragrafoelenco"/>
      </w:pPr>
      <w:r>
        <w:t>l’</w:t>
      </w:r>
      <w:r w:rsidR="009612CC">
        <w:t>impatto delle sessioni di Pet Therapy sulla salute psicologica dei bambini in una scuola. Gli</w:t>
      </w:r>
    </w:p>
    <w:p w14:paraId="7A2550E9" w14:textId="77777777" w:rsidR="009612CC" w:rsidRDefault="009612CC" w:rsidP="009612CC">
      <w:pPr>
        <w:pStyle w:val="Paragrafoelenco"/>
      </w:pPr>
      <w:r>
        <w:t>autori hanno rilevato un miglioramento significativo nella qualità della vita e un ridotto stress</w:t>
      </w:r>
    </w:p>
    <w:p w14:paraId="049DF18F" w14:textId="77777777" w:rsidR="009612CC" w:rsidRDefault="009612CC" w:rsidP="009612CC">
      <w:pPr>
        <w:pStyle w:val="Paragrafoelenco"/>
      </w:pPr>
      <w:r>
        <w:t>per i bambini che hanno partecipato alle sessioni di Pet Therapy rispetto ai bambini che non</w:t>
      </w:r>
    </w:p>
    <w:p w14:paraId="3A48B89E" w14:textId="77777777" w:rsidR="009612CC" w:rsidRPr="009612CC" w:rsidRDefault="009612CC" w:rsidP="009612CC">
      <w:pPr>
        <w:pStyle w:val="Paragrafoelenco"/>
        <w:rPr>
          <w:lang w:val="en-US"/>
        </w:rPr>
      </w:pPr>
      <w:r w:rsidRPr="009612CC">
        <w:rPr>
          <w:lang w:val="en-US"/>
        </w:rPr>
        <w:t>hanno partecipato.  </w:t>
      </w:r>
    </w:p>
    <w:p w14:paraId="12DF4BAF" w14:textId="2857691C" w:rsidR="009612CC" w:rsidRPr="009612CC" w:rsidRDefault="007241F6" w:rsidP="009612CC">
      <w:pPr>
        <w:pStyle w:val="Paragrafoelenco"/>
        <w:rPr>
          <w:lang w:val="en-US"/>
        </w:rPr>
      </w:pPr>
      <w:r w:rsidRPr="009612CC">
        <w:rPr>
          <w:lang w:val="en-US"/>
        </w:rPr>
        <w:t>3 Wright</w:t>
      </w:r>
      <w:r w:rsidR="009612CC" w:rsidRPr="009612CC">
        <w:rPr>
          <w:lang w:val="en-US"/>
        </w:rPr>
        <w:t>, H., Hall, S., &amp;amp; Mills, D. (2016). The Effects of Pet Therapy on the Social</w:t>
      </w:r>
    </w:p>
    <w:p w14:paraId="1B673A97" w14:textId="03B45733" w:rsidR="009612CC" w:rsidRPr="009612CC" w:rsidRDefault="007241F6" w:rsidP="009612CC">
      <w:pPr>
        <w:pStyle w:val="Paragrafoelenco"/>
        <w:rPr>
          <w:lang w:val="en-US"/>
        </w:rPr>
      </w:pPr>
      <w:r w:rsidRPr="009612CC">
        <w:rPr>
          <w:lang w:val="en-US"/>
        </w:rPr>
        <w:t>Behavior</w:t>
      </w:r>
      <w:r w:rsidR="009612CC" w:rsidRPr="009612CC">
        <w:rPr>
          <w:lang w:val="en-US"/>
        </w:rPr>
        <w:t xml:space="preserve"> of Children with Autism. Journal of Alternative and Complementary</w:t>
      </w:r>
    </w:p>
    <w:p w14:paraId="623F674E" w14:textId="77777777" w:rsidR="009612CC" w:rsidRDefault="009612CC" w:rsidP="009612CC">
      <w:pPr>
        <w:pStyle w:val="Paragrafoelenco"/>
      </w:pPr>
      <w:r w:rsidRPr="009612CC">
        <w:rPr>
          <w:lang w:val="en-US"/>
        </w:rPr>
        <w:t xml:space="preserve">Medicine, 22(9), 724-729.   </w:t>
      </w:r>
      <w:r>
        <w:t>Questo articolo esamina gli effetti delle sessioni di Pet</w:t>
      </w:r>
    </w:p>
    <w:p w14:paraId="356AFADF" w14:textId="77777777" w:rsidR="009612CC" w:rsidRDefault="009612CC" w:rsidP="009612CC">
      <w:pPr>
        <w:pStyle w:val="Paragrafoelenco"/>
      </w:pPr>
      <w:r>
        <w:t>Therapy sui comportamenti sociali dei bambini con autismo. Gli autori hanno rilevato</w:t>
      </w:r>
    </w:p>
    <w:p w14:paraId="64270730" w14:textId="77777777" w:rsidR="009612CC" w:rsidRDefault="009612CC" w:rsidP="009612CC">
      <w:pPr>
        <w:pStyle w:val="Paragrafoelenco"/>
      </w:pPr>
      <w:r>
        <w:t>un miglioramento significativo nelle abilità sociali dei bambini che hanno partecipato</w:t>
      </w:r>
    </w:p>
    <w:p w14:paraId="0D2F746B" w14:textId="7A6D5456" w:rsidR="00AF4E8A" w:rsidRDefault="009612CC" w:rsidP="00AF4E8A">
      <w:pPr>
        <w:pStyle w:val="Paragrafoelenco"/>
      </w:pPr>
      <w:r>
        <w:t>alle sessioni di Pet Therapy rispetto ai bambini che non hanno partecipato.</w:t>
      </w:r>
    </w:p>
    <w:p w14:paraId="312B837B" w14:textId="69746024" w:rsidR="009612CC" w:rsidRDefault="007241F6" w:rsidP="009612CC">
      <w:pPr>
        <w:pStyle w:val="Paragrafoelenco"/>
      </w:pPr>
      <w:r>
        <w:t>4. Dalla</w:t>
      </w:r>
      <w:r w:rsidR="009612CC">
        <w:t xml:space="preserve"> culla la sella, un’analisi delle dimensioni di attaccamento nelle relazioni con</w:t>
      </w:r>
    </w:p>
    <w:p w14:paraId="6D5FD88D" w14:textId="77777777" w:rsidR="009612CC" w:rsidRDefault="009612CC" w:rsidP="009612CC">
      <w:pPr>
        <w:pStyle w:val="Paragrafoelenco"/>
      </w:pPr>
      <w:r>
        <w:t>gli animali, Dottorato di ricerca in psicologia dinamiche e clinica, facoltà di medicina</w:t>
      </w:r>
    </w:p>
    <w:p w14:paraId="11039562" w14:textId="77777777" w:rsidR="009612CC" w:rsidRDefault="009612CC" w:rsidP="009612CC">
      <w:pPr>
        <w:pStyle w:val="Paragrafoelenco"/>
      </w:pPr>
      <w:r>
        <w:t>e psicologia, Università La Sapienza di Roma</w:t>
      </w:r>
    </w:p>
    <w:p w14:paraId="4378BAF3" w14:textId="4F90DFCF" w:rsidR="00F33043" w:rsidRPr="00F33043" w:rsidRDefault="00F33043" w:rsidP="00F33043">
      <w:pPr>
        <w:pStyle w:val="p1"/>
        <w:rPr>
          <w:rFonts w:asciiTheme="minorHAnsi" w:hAnsiTheme="minorHAnsi" w:cstheme="minorHAnsi"/>
          <w:sz w:val="22"/>
          <w:szCs w:val="22"/>
        </w:rPr>
      </w:pPr>
      <w:r w:rsidRPr="00F33043">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33043">
        <w:rPr>
          <w:rFonts w:asciiTheme="minorHAnsi" w:hAnsiTheme="minorHAnsi" w:cstheme="minorHAnsi"/>
          <w:sz w:val="22"/>
          <w:szCs w:val="22"/>
        </w:rPr>
        <w:t xml:space="preserve">  </w:t>
      </w:r>
      <w:r w:rsidR="002B1129" w:rsidRPr="00F33043">
        <w:rPr>
          <w:rFonts w:asciiTheme="minorHAnsi" w:hAnsiTheme="minorHAnsi" w:cstheme="minorHAnsi"/>
          <w:sz w:val="22"/>
          <w:szCs w:val="22"/>
        </w:rPr>
        <w:t xml:space="preserve">5. </w:t>
      </w:r>
      <w:proofErr w:type="gramStart"/>
      <w:r w:rsidRPr="00F33043">
        <w:rPr>
          <w:rFonts w:asciiTheme="minorHAnsi" w:hAnsiTheme="minorHAnsi" w:cstheme="minorHAnsi"/>
          <w:sz w:val="22"/>
          <w:szCs w:val="22"/>
        </w:rPr>
        <w:t>Trevisiol ,</w:t>
      </w:r>
      <w:proofErr w:type="gramEnd"/>
      <w:r w:rsidRPr="00F33043">
        <w:rPr>
          <w:rFonts w:asciiTheme="minorHAnsi" w:hAnsiTheme="minorHAnsi" w:cstheme="minorHAnsi"/>
          <w:sz w:val="22"/>
          <w:szCs w:val="22"/>
        </w:rPr>
        <w:t xml:space="preserve"> tesi di laurea pet therapy e potenzialità inclusive università degli studi di Padova</w:t>
      </w:r>
    </w:p>
    <w:p w14:paraId="057D31EC" w14:textId="759F61D7" w:rsidR="009612CC" w:rsidRDefault="00F33043" w:rsidP="00CD60B6">
      <w:r>
        <w:t xml:space="preserve">   </w:t>
      </w:r>
      <w:r w:rsidR="00CD60B6">
        <w:t>6</w:t>
      </w:r>
      <w:r w:rsidR="009612CC">
        <w:t xml:space="preserve">. Pet Therapy e potenzialità inclusive riflessione possibili ambiti di </w:t>
      </w:r>
      <w:proofErr w:type="spellStart"/>
      <w:proofErr w:type="gramStart"/>
      <w:r w:rsidR="009612CC">
        <w:t>intervento,dipartimento</w:t>
      </w:r>
      <w:proofErr w:type="spellEnd"/>
      <w:proofErr w:type="gramEnd"/>
      <w:r w:rsidR="009612CC">
        <w:t xml:space="preserve"> di filosofia, sociologia, pedagogia, psicologia applicata, corso di </w:t>
      </w:r>
      <w:proofErr w:type="spellStart"/>
      <w:r w:rsidR="009612CC">
        <w:t>studio,scienze</w:t>
      </w:r>
      <w:proofErr w:type="spellEnd"/>
      <w:r w:rsidR="009612CC">
        <w:t xml:space="preserve"> dell’educazione e della formazione Università degli studi di </w:t>
      </w:r>
      <w:r w:rsidR="007241F6">
        <w:t>Padova (</w:t>
      </w:r>
      <w:r w:rsidR="009612CC">
        <w:t>2021-2022)</w:t>
      </w:r>
    </w:p>
    <w:sectPr w:rsidR="009612C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2CF85" w14:textId="77777777" w:rsidR="00E97FDB" w:rsidRDefault="00E97FDB" w:rsidP="00363DCA">
      <w:pPr>
        <w:spacing w:after="0" w:line="240" w:lineRule="auto"/>
      </w:pPr>
      <w:r>
        <w:separator/>
      </w:r>
    </w:p>
  </w:endnote>
  <w:endnote w:type="continuationSeparator" w:id="0">
    <w:p w14:paraId="1A0C785F" w14:textId="77777777" w:rsidR="00E97FDB" w:rsidRDefault="00E97FDB" w:rsidP="00363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panose1 w:val="020B0604020202020204"/>
    <w:charset w:val="01"/>
    <w:family w:val="swiss"/>
    <w:pitch w:val="variable"/>
  </w:font>
  <w:font w:name="Georgia">
    <w:panose1 w:val="02040502050405020303"/>
    <w:charset w:val="00"/>
    <w:family w:val="roman"/>
    <w:pitch w:val="variable"/>
    <w:sig w:usb0="00000287" w:usb1="00000000" w:usb2="00000000" w:usb3="00000000" w:csb0="0000009F" w:csb1="00000000"/>
  </w:font>
  <w:font w:name="Wingdings">
    <w:panose1 w:val="05000000000000000000"/>
    <w:charset w:val="4D"/>
    <w:family w:val="decorative"/>
    <w:pitch w:val="variable"/>
    <w:sig w:usb0="00000003" w:usb1="0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1926022993"/>
      <w:docPartObj>
        <w:docPartGallery w:val="Page Numbers (Bottom of Page)"/>
        <w:docPartUnique/>
      </w:docPartObj>
    </w:sdtPr>
    <w:sdtContent>
      <w:p w14:paraId="456B31D8" w14:textId="6215D16D" w:rsidR="00363DCA" w:rsidRDefault="00363DCA" w:rsidP="00322590">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735CAD24" w14:textId="77777777" w:rsidR="00363DCA" w:rsidRDefault="00363DCA" w:rsidP="00363DC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749161889"/>
      <w:docPartObj>
        <w:docPartGallery w:val="Page Numbers (Bottom of Page)"/>
        <w:docPartUnique/>
      </w:docPartObj>
    </w:sdtPr>
    <w:sdtContent>
      <w:p w14:paraId="35DC33DA" w14:textId="1FA87C25" w:rsidR="00363DCA" w:rsidRDefault="00363DCA" w:rsidP="00322590">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w:t>
        </w:r>
        <w:r>
          <w:rPr>
            <w:rStyle w:val="Numeropagina"/>
          </w:rPr>
          <w:fldChar w:fldCharType="end"/>
        </w:r>
      </w:p>
    </w:sdtContent>
  </w:sdt>
  <w:p w14:paraId="7B88456C" w14:textId="77777777" w:rsidR="00363DCA" w:rsidRDefault="00363DCA" w:rsidP="00363DC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CEFF1" w14:textId="77777777" w:rsidR="00E97FDB" w:rsidRDefault="00E97FDB" w:rsidP="00363DCA">
      <w:pPr>
        <w:spacing w:after="0" w:line="240" w:lineRule="auto"/>
      </w:pPr>
      <w:r>
        <w:separator/>
      </w:r>
    </w:p>
  </w:footnote>
  <w:footnote w:type="continuationSeparator" w:id="0">
    <w:p w14:paraId="59C4046F" w14:textId="77777777" w:rsidR="00E97FDB" w:rsidRDefault="00E97FDB" w:rsidP="00363D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F17379"/>
    <w:multiLevelType w:val="multilevel"/>
    <w:tmpl w:val="5F2A21B4"/>
    <w:lvl w:ilvl="0">
      <w:start w:val="1"/>
      <w:numFmt w:val="decimal"/>
      <w:lvlText w:val="%1."/>
      <w:lvlJc w:val="left"/>
      <w:pPr>
        <w:ind w:left="785" w:hanging="360"/>
      </w:pPr>
      <w:rPr>
        <w:rFonts w:hint="default"/>
        <w:b/>
        <w:bCs/>
        <w:sz w:val="32"/>
        <w:szCs w:val="32"/>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7A1554D1"/>
    <w:multiLevelType w:val="hybridMultilevel"/>
    <w:tmpl w:val="1D021B4C"/>
    <w:lvl w:ilvl="0" w:tplc="367ECC9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15:restartNumberingAfterBreak="0">
    <w:nsid w:val="7DBD1017"/>
    <w:multiLevelType w:val="multilevel"/>
    <w:tmpl w:val="DE28216E"/>
    <w:lvl w:ilvl="0">
      <w:start w:val="1"/>
      <w:numFmt w:val="decimal"/>
      <w:lvlText w:val="%1."/>
      <w:lvlJc w:val="left"/>
      <w:pPr>
        <w:ind w:left="429" w:hanging="289"/>
      </w:pPr>
      <w:rPr>
        <w:rFonts w:ascii="Arial" w:eastAsia="Arial" w:hAnsi="Arial" w:cs="Arial" w:hint="default"/>
        <w:b/>
        <w:bCs/>
        <w:i w:val="0"/>
        <w:iCs w:val="0"/>
        <w:spacing w:val="0"/>
        <w:w w:val="89"/>
        <w:sz w:val="26"/>
        <w:szCs w:val="26"/>
        <w:lang w:val="it-IT" w:eastAsia="en-US" w:bidi="ar-SA"/>
      </w:rPr>
    </w:lvl>
    <w:lvl w:ilvl="1">
      <w:start w:val="1"/>
      <w:numFmt w:val="decimal"/>
      <w:lvlText w:val="%1.%2"/>
      <w:lvlJc w:val="left"/>
      <w:pPr>
        <w:ind w:left="813" w:hanging="432"/>
      </w:pPr>
      <w:rPr>
        <w:rFonts w:ascii="Arial" w:eastAsia="Arial" w:hAnsi="Arial" w:cs="Arial" w:hint="default"/>
        <w:b/>
        <w:bCs/>
        <w:i w:val="0"/>
        <w:iCs w:val="0"/>
        <w:spacing w:val="-1"/>
        <w:w w:val="99"/>
        <w:sz w:val="26"/>
        <w:szCs w:val="26"/>
        <w:lang w:val="it-IT" w:eastAsia="en-US" w:bidi="ar-SA"/>
      </w:rPr>
    </w:lvl>
    <w:lvl w:ilvl="2">
      <w:numFmt w:val="bullet"/>
      <w:lvlText w:val="•"/>
      <w:lvlJc w:val="left"/>
      <w:pPr>
        <w:ind w:left="940" w:hanging="432"/>
      </w:pPr>
      <w:rPr>
        <w:lang w:val="it-IT" w:eastAsia="en-US" w:bidi="ar-SA"/>
      </w:rPr>
    </w:lvl>
    <w:lvl w:ilvl="3">
      <w:numFmt w:val="bullet"/>
      <w:lvlText w:val="•"/>
      <w:lvlJc w:val="left"/>
      <w:pPr>
        <w:ind w:left="2062" w:hanging="432"/>
      </w:pPr>
      <w:rPr>
        <w:lang w:val="it-IT" w:eastAsia="en-US" w:bidi="ar-SA"/>
      </w:rPr>
    </w:lvl>
    <w:lvl w:ilvl="4">
      <w:numFmt w:val="bullet"/>
      <w:lvlText w:val="•"/>
      <w:lvlJc w:val="left"/>
      <w:pPr>
        <w:ind w:left="3185" w:hanging="432"/>
      </w:pPr>
      <w:rPr>
        <w:lang w:val="it-IT" w:eastAsia="en-US" w:bidi="ar-SA"/>
      </w:rPr>
    </w:lvl>
    <w:lvl w:ilvl="5">
      <w:numFmt w:val="bullet"/>
      <w:lvlText w:val="•"/>
      <w:lvlJc w:val="left"/>
      <w:pPr>
        <w:ind w:left="4308" w:hanging="432"/>
      </w:pPr>
      <w:rPr>
        <w:lang w:val="it-IT" w:eastAsia="en-US" w:bidi="ar-SA"/>
      </w:rPr>
    </w:lvl>
    <w:lvl w:ilvl="6">
      <w:numFmt w:val="bullet"/>
      <w:lvlText w:val="•"/>
      <w:lvlJc w:val="left"/>
      <w:pPr>
        <w:ind w:left="5431" w:hanging="432"/>
      </w:pPr>
      <w:rPr>
        <w:lang w:val="it-IT" w:eastAsia="en-US" w:bidi="ar-SA"/>
      </w:rPr>
    </w:lvl>
    <w:lvl w:ilvl="7">
      <w:numFmt w:val="bullet"/>
      <w:lvlText w:val="•"/>
      <w:lvlJc w:val="left"/>
      <w:pPr>
        <w:ind w:left="6554" w:hanging="432"/>
      </w:pPr>
      <w:rPr>
        <w:lang w:val="it-IT" w:eastAsia="en-US" w:bidi="ar-SA"/>
      </w:rPr>
    </w:lvl>
    <w:lvl w:ilvl="8">
      <w:numFmt w:val="bullet"/>
      <w:lvlText w:val="•"/>
      <w:lvlJc w:val="left"/>
      <w:pPr>
        <w:ind w:left="7676" w:hanging="432"/>
      </w:pPr>
      <w:rPr>
        <w:lang w:val="it-IT" w:eastAsia="en-US" w:bidi="ar-SA"/>
      </w:rPr>
    </w:lvl>
  </w:abstractNum>
  <w:num w:numId="1" w16cid:durableId="1787650944">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2" w16cid:durableId="1079907910">
    <w:abstractNumId w:val="0"/>
  </w:num>
  <w:num w:numId="3" w16cid:durableId="6384594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54E"/>
    <w:rsid w:val="000069DD"/>
    <w:rsid w:val="00021958"/>
    <w:rsid w:val="00023E97"/>
    <w:rsid w:val="000318B9"/>
    <w:rsid w:val="000466AE"/>
    <w:rsid w:val="00077869"/>
    <w:rsid w:val="00085CD6"/>
    <w:rsid w:val="000A5095"/>
    <w:rsid w:val="000C4A35"/>
    <w:rsid w:val="000D1636"/>
    <w:rsid w:val="000E50B3"/>
    <w:rsid w:val="000F03EE"/>
    <w:rsid w:val="000F2EF7"/>
    <w:rsid w:val="00107396"/>
    <w:rsid w:val="00135F96"/>
    <w:rsid w:val="001373D4"/>
    <w:rsid w:val="00147835"/>
    <w:rsid w:val="001636F8"/>
    <w:rsid w:val="00171ED5"/>
    <w:rsid w:val="001804FE"/>
    <w:rsid w:val="00195924"/>
    <w:rsid w:val="002207BA"/>
    <w:rsid w:val="00233EEB"/>
    <w:rsid w:val="0026058D"/>
    <w:rsid w:val="00286F84"/>
    <w:rsid w:val="002938C9"/>
    <w:rsid w:val="002B1129"/>
    <w:rsid w:val="002F6274"/>
    <w:rsid w:val="00300B5F"/>
    <w:rsid w:val="003057C5"/>
    <w:rsid w:val="0031302B"/>
    <w:rsid w:val="00362F47"/>
    <w:rsid w:val="00363DCA"/>
    <w:rsid w:val="003671B7"/>
    <w:rsid w:val="003848FE"/>
    <w:rsid w:val="003D4087"/>
    <w:rsid w:val="003F35B4"/>
    <w:rsid w:val="003F72F6"/>
    <w:rsid w:val="00425DBB"/>
    <w:rsid w:val="00443FAB"/>
    <w:rsid w:val="00464A37"/>
    <w:rsid w:val="004F37A2"/>
    <w:rsid w:val="004F37E5"/>
    <w:rsid w:val="004F4FF4"/>
    <w:rsid w:val="00514593"/>
    <w:rsid w:val="005456EA"/>
    <w:rsid w:val="00547D70"/>
    <w:rsid w:val="00552E45"/>
    <w:rsid w:val="005754E6"/>
    <w:rsid w:val="00581283"/>
    <w:rsid w:val="005A6E07"/>
    <w:rsid w:val="005A71D6"/>
    <w:rsid w:val="005D024C"/>
    <w:rsid w:val="005E7345"/>
    <w:rsid w:val="005F5261"/>
    <w:rsid w:val="00601D90"/>
    <w:rsid w:val="006222BD"/>
    <w:rsid w:val="00635724"/>
    <w:rsid w:val="0065358E"/>
    <w:rsid w:val="00681590"/>
    <w:rsid w:val="0068216F"/>
    <w:rsid w:val="0069650B"/>
    <w:rsid w:val="006B76C5"/>
    <w:rsid w:val="006F01A3"/>
    <w:rsid w:val="007241F6"/>
    <w:rsid w:val="00742E4C"/>
    <w:rsid w:val="007450A2"/>
    <w:rsid w:val="007537A6"/>
    <w:rsid w:val="007545EF"/>
    <w:rsid w:val="00754999"/>
    <w:rsid w:val="00760C95"/>
    <w:rsid w:val="007709F4"/>
    <w:rsid w:val="007772AF"/>
    <w:rsid w:val="00803FCA"/>
    <w:rsid w:val="00811B7F"/>
    <w:rsid w:val="00813CC4"/>
    <w:rsid w:val="00814CD3"/>
    <w:rsid w:val="008162A6"/>
    <w:rsid w:val="00863C61"/>
    <w:rsid w:val="008C229E"/>
    <w:rsid w:val="008C591F"/>
    <w:rsid w:val="008E0588"/>
    <w:rsid w:val="008E4038"/>
    <w:rsid w:val="008F2B0B"/>
    <w:rsid w:val="0090777D"/>
    <w:rsid w:val="0092241B"/>
    <w:rsid w:val="0093108A"/>
    <w:rsid w:val="00960D31"/>
    <w:rsid w:val="009612CC"/>
    <w:rsid w:val="00981E1D"/>
    <w:rsid w:val="009822B4"/>
    <w:rsid w:val="009865FC"/>
    <w:rsid w:val="009A548E"/>
    <w:rsid w:val="009B55EA"/>
    <w:rsid w:val="009B5AA9"/>
    <w:rsid w:val="00A0028B"/>
    <w:rsid w:val="00A029B1"/>
    <w:rsid w:val="00A51860"/>
    <w:rsid w:val="00A6615C"/>
    <w:rsid w:val="00A728BA"/>
    <w:rsid w:val="00A731FA"/>
    <w:rsid w:val="00A74B2B"/>
    <w:rsid w:val="00AF4E8A"/>
    <w:rsid w:val="00B075AF"/>
    <w:rsid w:val="00B25454"/>
    <w:rsid w:val="00B37F8E"/>
    <w:rsid w:val="00B43281"/>
    <w:rsid w:val="00B46EB7"/>
    <w:rsid w:val="00B56079"/>
    <w:rsid w:val="00B83561"/>
    <w:rsid w:val="00BA0FC5"/>
    <w:rsid w:val="00BC14F2"/>
    <w:rsid w:val="00BE28BC"/>
    <w:rsid w:val="00C40F20"/>
    <w:rsid w:val="00C50831"/>
    <w:rsid w:val="00C702EC"/>
    <w:rsid w:val="00C95E80"/>
    <w:rsid w:val="00CD60B6"/>
    <w:rsid w:val="00CF5AC2"/>
    <w:rsid w:val="00D072A0"/>
    <w:rsid w:val="00D6754E"/>
    <w:rsid w:val="00D736F5"/>
    <w:rsid w:val="00D924C0"/>
    <w:rsid w:val="00DD6AC8"/>
    <w:rsid w:val="00DE5EB4"/>
    <w:rsid w:val="00DF0392"/>
    <w:rsid w:val="00E97FDB"/>
    <w:rsid w:val="00EB1E40"/>
    <w:rsid w:val="00EB6A75"/>
    <w:rsid w:val="00EF15AC"/>
    <w:rsid w:val="00F00037"/>
    <w:rsid w:val="00F065E2"/>
    <w:rsid w:val="00F12149"/>
    <w:rsid w:val="00F25347"/>
    <w:rsid w:val="00F33043"/>
    <w:rsid w:val="00F371C9"/>
    <w:rsid w:val="00FA0658"/>
    <w:rsid w:val="00FA0A0E"/>
    <w:rsid w:val="00FA7162"/>
    <w:rsid w:val="00FB3163"/>
    <w:rsid w:val="00FB58B2"/>
    <w:rsid w:val="00FC7D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D95C3"/>
  <w15:chartTrackingRefBased/>
  <w15:docId w15:val="{733DF733-5611-434C-A312-561F6EB0F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207B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6754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6754E"/>
    <w:rPr>
      <w:rFonts w:ascii="Segoe UI" w:hAnsi="Segoe UI" w:cs="Segoe UI"/>
      <w:sz w:val="18"/>
      <w:szCs w:val="18"/>
    </w:rPr>
  </w:style>
  <w:style w:type="paragraph" w:styleId="Pidipagina">
    <w:name w:val="footer"/>
    <w:basedOn w:val="Normale"/>
    <w:link w:val="PidipaginaCarattere"/>
    <w:uiPriority w:val="99"/>
    <w:unhideWhenUsed/>
    <w:rsid w:val="00363DC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63DCA"/>
  </w:style>
  <w:style w:type="character" w:styleId="Numeropagina">
    <w:name w:val="page number"/>
    <w:basedOn w:val="Carpredefinitoparagrafo"/>
    <w:uiPriority w:val="99"/>
    <w:semiHidden/>
    <w:unhideWhenUsed/>
    <w:rsid w:val="00363DCA"/>
  </w:style>
  <w:style w:type="paragraph" w:styleId="Paragrafoelenco">
    <w:name w:val="List Paragraph"/>
    <w:basedOn w:val="Normale"/>
    <w:uiPriority w:val="34"/>
    <w:qFormat/>
    <w:rsid w:val="00363DCA"/>
    <w:pPr>
      <w:ind w:left="720"/>
      <w:contextualSpacing/>
    </w:pPr>
  </w:style>
  <w:style w:type="paragraph" w:styleId="NormaleWeb">
    <w:name w:val="Normal (Web)"/>
    <w:basedOn w:val="Normale"/>
    <w:uiPriority w:val="99"/>
    <w:semiHidden/>
    <w:unhideWhenUsed/>
    <w:rsid w:val="00581283"/>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2207BA"/>
    <w:rPr>
      <w:rFonts w:asciiTheme="majorHAnsi" w:eastAsiaTheme="majorEastAsia" w:hAnsiTheme="majorHAnsi" w:cstheme="majorBidi"/>
      <w:color w:val="2F5496" w:themeColor="accent1" w:themeShade="BF"/>
      <w:sz w:val="32"/>
      <w:szCs w:val="32"/>
    </w:rPr>
  </w:style>
  <w:style w:type="paragraph" w:styleId="Titolosommario">
    <w:name w:val="TOC Heading"/>
    <w:basedOn w:val="Titolo1"/>
    <w:next w:val="Normale"/>
    <w:uiPriority w:val="39"/>
    <w:unhideWhenUsed/>
    <w:qFormat/>
    <w:rsid w:val="002207BA"/>
    <w:pPr>
      <w:spacing w:before="480" w:line="276" w:lineRule="auto"/>
      <w:outlineLvl w:val="9"/>
    </w:pPr>
    <w:rPr>
      <w:b/>
      <w:bCs/>
      <w:sz w:val="28"/>
      <w:szCs w:val="28"/>
      <w:lang w:eastAsia="it-IT"/>
    </w:rPr>
  </w:style>
  <w:style w:type="paragraph" w:styleId="Sommario1">
    <w:name w:val="toc 1"/>
    <w:basedOn w:val="Normale"/>
    <w:next w:val="Normale"/>
    <w:autoRedefine/>
    <w:uiPriority w:val="39"/>
    <w:unhideWhenUsed/>
    <w:rsid w:val="002207BA"/>
    <w:pPr>
      <w:spacing w:before="120" w:after="0"/>
    </w:pPr>
    <w:rPr>
      <w:rFonts w:cstheme="minorHAnsi"/>
      <w:b/>
      <w:bCs/>
      <w:i/>
      <w:iCs/>
      <w:sz w:val="24"/>
      <w:szCs w:val="24"/>
    </w:rPr>
  </w:style>
  <w:style w:type="paragraph" w:styleId="Sommario2">
    <w:name w:val="toc 2"/>
    <w:basedOn w:val="Normale"/>
    <w:next w:val="Normale"/>
    <w:autoRedefine/>
    <w:uiPriority w:val="39"/>
    <w:unhideWhenUsed/>
    <w:rsid w:val="002207BA"/>
    <w:pPr>
      <w:spacing w:before="120" w:after="0"/>
      <w:ind w:left="220"/>
    </w:pPr>
    <w:rPr>
      <w:rFonts w:cstheme="minorHAnsi"/>
      <w:b/>
      <w:bCs/>
    </w:rPr>
  </w:style>
  <w:style w:type="paragraph" w:styleId="Sommario3">
    <w:name w:val="toc 3"/>
    <w:basedOn w:val="Normale"/>
    <w:next w:val="Normale"/>
    <w:autoRedefine/>
    <w:uiPriority w:val="39"/>
    <w:semiHidden/>
    <w:unhideWhenUsed/>
    <w:rsid w:val="002207BA"/>
    <w:pPr>
      <w:spacing w:after="0"/>
      <w:ind w:left="440"/>
    </w:pPr>
    <w:rPr>
      <w:rFonts w:cstheme="minorHAnsi"/>
      <w:sz w:val="20"/>
      <w:szCs w:val="20"/>
    </w:rPr>
  </w:style>
  <w:style w:type="paragraph" w:styleId="Sommario4">
    <w:name w:val="toc 4"/>
    <w:basedOn w:val="Normale"/>
    <w:next w:val="Normale"/>
    <w:autoRedefine/>
    <w:uiPriority w:val="39"/>
    <w:semiHidden/>
    <w:unhideWhenUsed/>
    <w:rsid w:val="002207BA"/>
    <w:pPr>
      <w:spacing w:after="0"/>
      <w:ind w:left="660"/>
    </w:pPr>
    <w:rPr>
      <w:rFonts w:cstheme="minorHAnsi"/>
      <w:sz w:val="20"/>
      <w:szCs w:val="20"/>
    </w:rPr>
  </w:style>
  <w:style w:type="paragraph" w:styleId="Sommario5">
    <w:name w:val="toc 5"/>
    <w:basedOn w:val="Normale"/>
    <w:next w:val="Normale"/>
    <w:autoRedefine/>
    <w:uiPriority w:val="39"/>
    <w:semiHidden/>
    <w:unhideWhenUsed/>
    <w:rsid w:val="002207BA"/>
    <w:pPr>
      <w:spacing w:after="0"/>
      <w:ind w:left="880"/>
    </w:pPr>
    <w:rPr>
      <w:rFonts w:cstheme="minorHAnsi"/>
      <w:sz w:val="20"/>
      <w:szCs w:val="20"/>
    </w:rPr>
  </w:style>
  <w:style w:type="paragraph" w:styleId="Sommario6">
    <w:name w:val="toc 6"/>
    <w:basedOn w:val="Normale"/>
    <w:next w:val="Normale"/>
    <w:autoRedefine/>
    <w:uiPriority w:val="39"/>
    <w:semiHidden/>
    <w:unhideWhenUsed/>
    <w:rsid w:val="002207BA"/>
    <w:pPr>
      <w:spacing w:after="0"/>
      <w:ind w:left="1100"/>
    </w:pPr>
    <w:rPr>
      <w:rFonts w:cstheme="minorHAnsi"/>
      <w:sz w:val="20"/>
      <w:szCs w:val="20"/>
    </w:rPr>
  </w:style>
  <w:style w:type="paragraph" w:styleId="Sommario7">
    <w:name w:val="toc 7"/>
    <w:basedOn w:val="Normale"/>
    <w:next w:val="Normale"/>
    <w:autoRedefine/>
    <w:uiPriority w:val="39"/>
    <w:semiHidden/>
    <w:unhideWhenUsed/>
    <w:rsid w:val="002207BA"/>
    <w:pPr>
      <w:spacing w:after="0"/>
      <w:ind w:left="1320"/>
    </w:pPr>
    <w:rPr>
      <w:rFonts w:cstheme="minorHAnsi"/>
      <w:sz w:val="20"/>
      <w:szCs w:val="20"/>
    </w:rPr>
  </w:style>
  <w:style w:type="paragraph" w:styleId="Sommario8">
    <w:name w:val="toc 8"/>
    <w:basedOn w:val="Normale"/>
    <w:next w:val="Normale"/>
    <w:autoRedefine/>
    <w:uiPriority w:val="39"/>
    <w:semiHidden/>
    <w:unhideWhenUsed/>
    <w:rsid w:val="002207BA"/>
    <w:pPr>
      <w:spacing w:after="0"/>
      <w:ind w:left="1540"/>
    </w:pPr>
    <w:rPr>
      <w:rFonts w:cstheme="minorHAnsi"/>
      <w:sz w:val="20"/>
      <w:szCs w:val="20"/>
    </w:rPr>
  </w:style>
  <w:style w:type="paragraph" w:styleId="Sommario9">
    <w:name w:val="toc 9"/>
    <w:basedOn w:val="Normale"/>
    <w:next w:val="Normale"/>
    <w:autoRedefine/>
    <w:uiPriority w:val="39"/>
    <w:semiHidden/>
    <w:unhideWhenUsed/>
    <w:rsid w:val="002207BA"/>
    <w:pPr>
      <w:spacing w:after="0"/>
      <w:ind w:left="1760"/>
    </w:pPr>
    <w:rPr>
      <w:rFonts w:cstheme="minorHAnsi"/>
      <w:sz w:val="20"/>
      <w:szCs w:val="20"/>
    </w:rPr>
  </w:style>
  <w:style w:type="character" w:styleId="Collegamentoipertestuale">
    <w:name w:val="Hyperlink"/>
    <w:basedOn w:val="Carpredefinitoparagrafo"/>
    <w:uiPriority w:val="99"/>
    <w:unhideWhenUsed/>
    <w:rsid w:val="00B37F8E"/>
    <w:rPr>
      <w:color w:val="0563C1" w:themeColor="hyperlink"/>
      <w:u w:val="single"/>
    </w:rPr>
  </w:style>
  <w:style w:type="table" w:styleId="Grigliatabella">
    <w:name w:val="Table Grid"/>
    <w:basedOn w:val="Tabellanormale"/>
    <w:uiPriority w:val="39"/>
    <w:rsid w:val="00635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e"/>
    <w:rsid w:val="00F33043"/>
    <w:pPr>
      <w:spacing w:after="0" w:line="240" w:lineRule="auto"/>
    </w:pPr>
    <w:rPr>
      <w:rFonts w:ascii="Times New Roman" w:eastAsia="Times New Roman" w:hAnsi="Times New Roman" w:cs="Times New Roman"/>
      <w:color w:val="000000"/>
      <w:sz w:val="59"/>
      <w:szCs w:val="59"/>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755081">
      <w:bodyDiv w:val="1"/>
      <w:marLeft w:val="0"/>
      <w:marRight w:val="0"/>
      <w:marTop w:val="0"/>
      <w:marBottom w:val="0"/>
      <w:divBdr>
        <w:top w:val="none" w:sz="0" w:space="0" w:color="auto"/>
        <w:left w:val="none" w:sz="0" w:space="0" w:color="auto"/>
        <w:bottom w:val="none" w:sz="0" w:space="0" w:color="auto"/>
        <w:right w:val="none" w:sz="0" w:space="0" w:color="auto"/>
      </w:divBdr>
    </w:div>
    <w:div w:id="441189252">
      <w:bodyDiv w:val="1"/>
      <w:marLeft w:val="0"/>
      <w:marRight w:val="0"/>
      <w:marTop w:val="0"/>
      <w:marBottom w:val="0"/>
      <w:divBdr>
        <w:top w:val="none" w:sz="0" w:space="0" w:color="auto"/>
        <w:left w:val="none" w:sz="0" w:space="0" w:color="auto"/>
        <w:bottom w:val="none" w:sz="0" w:space="0" w:color="auto"/>
        <w:right w:val="none" w:sz="0" w:space="0" w:color="auto"/>
      </w:divBdr>
    </w:div>
    <w:div w:id="523326550">
      <w:bodyDiv w:val="1"/>
      <w:marLeft w:val="0"/>
      <w:marRight w:val="0"/>
      <w:marTop w:val="0"/>
      <w:marBottom w:val="0"/>
      <w:divBdr>
        <w:top w:val="none" w:sz="0" w:space="0" w:color="auto"/>
        <w:left w:val="none" w:sz="0" w:space="0" w:color="auto"/>
        <w:bottom w:val="none" w:sz="0" w:space="0" w:color="auto"/>
        <w:right w:val="none" w:sz="0" w:space="0" w:color="auto"/>
      </w:divBdr>
    </w:div>
    <w:div w:id="874928804">
      <w:bodyDiv w:val="1"/>
      <w:marLeft w:val="0"/>
      <w:marRight w:val="0"/>
      <w:marTop w:val="0"/>
      <w:marBottom w:val="0"/>
      <w:divBdr>
        <w:top w:val="none" w:sz="0" w:space="0" w:color="auto"/>
        <w:left w:val="none" w:sz="0" w:space="0" w:color="auto"/>
        <w:bottom w:val="none" w:sz="0" w:space="0" w:color="auto"/>
        <w:right w:val="none" w:sz="0" w:space="0" w:color="auto"/>
      </w:divBdr>
    </w:div>
    <w:div w:id="1859470026">
      <w:bodyDiv w:val="1"/>
      <w:marLeft w:val="0"/>
      <w:marRight w:val="0"/>
      <w:marTop w:val="0"/>
      <w:marBottom w:val="0"/>
      <w:divBdr>
        <w:top w:val="none" w:sz="0" w:space="0" w:color="auto"/>
        <w:left w:val="none" w:sz="0" w:space="0" w:color="auto"/>
        <w:bottom w:val="none" w:sz="0" w:space="0" w:color="auto"/>
        <w:right w:val="none" w:sz="0" w:space="0" w:color="auto"/>
      </w:divBdr>
    </w:div>
    <w:div w:id="205044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1589B-4612-7345-8F13-C10233199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5305</Words>
  <Characters>30241</Characters>
  <Application>Microsoft Office Word</Application>
  <DocSecurity>0</DocSecurity>
  <Lines>252</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 Roba</dc:creator>
  <cp:keywords/>
  <dc:description/>
  <cp:lastModifiedBy>Giulia Maria Roba</cp:lastModifiedBy>
  <cp:revision>2</cp:revision>
  <dcterms:created xsi:type="dcterms:W3CDTF">2025-03-31T09:37:00Z</dcterms:created>
  <dcterms:modified xsi:type="dcterms:W3CDTF">2025-03-31T09:37:00Z</dcterms:modified>
</cp:coreProperties>
</file>